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42" w:rsidRPr="00220842" w:rsidRDefault="00220842" w:rsidP="00220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220842" w:rsidRPr="00220842" w:rsidRDefault="00220842" w:rsidP="00220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 9</w:t>
      </w:r>
    </w:p>
    <w:p w:rsidR="00220842" w:rsidRPr="00220842" w:rsidRDefault="00220842" w:rsidP="00220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sz w:val="28"/>
          <w:szCs w:val="28"/>
        </w:rPr>
        <w:t>г. Татарска Новосибирской области</w:t>
      </w: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2208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04DD" w:rsidRPr="00F32BEA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32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51" w:rsidRPr="00F32BEA">
        <w:rPr>
          <w:rFonts w:ascii="Times New Roman" w:hAnsi="Times New Roman" w:cs="Times New Roman"/>
          <w:b/>
          <w:sz w:val="28"/>
          <w:szCs w:val="28"/>
        </w:rPr>
        <w:t>«Героям минувших времён…»</w:t>
      </w:r>
    </w:p>
    <w:p w:rsidR="00A84D51" w:rsidRDefault="00A84D51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(</w:t>
      </w:r>
      <w:r w:rsidR="007851CB" w:rsidRPr="00F32BEA">
        <w:rPr>
          <w:rFonts w:ascii="Times New Roman" w:hAnsi="Times New Roman" w:cs="Times New Roman"/>
          <w:b/>
          <w:sz w:val="28"/>
          <w:szCs w:val="28"/>
        </w:rPr>
        <w:t>Памятник павшим борцам за Советскую власть)</w:t>
      </w: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F32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Автор: </w:t>
      </w:r>
      <w:r w:rsidRPr="00220842">
        <w:rPr>
          <w:rFonts w:ascii="Times New Roman" w:hAnsi="Times New Roman" w:cs="Times New Roman"/>
          <w:sz w:val="28"/>
          <w:szCs w:val="28"/>
        </w:rPr>
        <w:t xml:space="preserve">Фролова Ева, ученица 9 «а» класса </w:t>
      </w: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4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20842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Смирнова Екатерина Геннадьевна</w:t>
      </w: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42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  <w:r w:rsidRPr="0022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2" w:rsidRPr="00F32BEA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</w:t>
      </w:r>
    </w:p>
    <w:p w:rsidR="00220842" w:rsidRPr="00F32BEA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века, </w:t>
      </w:r>
      <w:proofErr w:type="gramStart"/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помните!</w:t>
      </w:r>
    </w:p>
    <w:p w:rsidR="00220842" w:rsidRPr="00F32BEA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не придёт никогда,</w:t>
      </w:r>
    </w:p>
    <w:p w:rsidR="00220842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20842" w:rsidRPr="00F32BEA" w:rsidRDefault="00220842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Р. Рождественский</w:t>
      </w:r>
    </w:p>
    <w:p w:rsidR="007851CB" w:rsidRPr="00220842" w:rsidRDefault="007851CB" w:rsidP="0022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7851CB" w:rsidRPr="00F32BEA" w:rsidRDefault="007851CB" w:rsidP="00F228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Идея нашего проекта</w:t>
      </w:r>
      <w:r w:rsidRPr="00F32BEA">
        <w:rPr>
          <w:rFonts w:ascii="Times New Roman" w:hAnsi="Times New Roman" w:cs="Times New Roman"/>
          <w:sz w:val="28"/>
          <w:szCs w:val="28"/>
        </w:rPr>
        <w:t xml:space="preserve"> – «</w:t>
      </w:r>
      <w:r w:rsidR="00432DF0" w:rsidRPr="00F32BEA">
        <w:rPr>
          <w:rFonts w:ascii="Times New Roman" w:hAnsi="Times New Roman" w:cs="Times New Roman"/>
          <w:sz w:val="28"/>
          <w:szCs w:val="28"/>
        </w:rPr>
        <w:t xml:space="preserve"> Сохранение памяти о героях минувших времён».</w:t>
      </w:r>
    </w:p>
    <w:p w:rsidR="00432DF0" w:rsidRPr="00F32BEA" w:rsidRDefault="00432DF0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 xml:space="preserve">Краеведение, а точнее сказать </w:t>
      </w:r>
      <w:proofErr w:type="spellStart"/>
      <w:r w:rsidRPr="00F32BEA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Pr="00F32BEA">
        <w:rPr>
          <w:rFonts w:ascii="Times New Roman" w:hAnsi="Times New Roman" w:cs="Times New Roman"/>
          <w:sz w:val="28"/>
          <w:szCs w:val="28"/>
        </w:rPr>
        <w:t>, не просто слагаемое знаний о родном крае. Открывая незнакомые е</w:t>
      </w:r>
      <w:r w:rsidR="00F22841">
        <w:rPr>
          <w:rFonts w:ascii="Times New Roman" w:hAnsi="Times New Roman" w:cs="Times New Roman"/>
          <w:sz w:val="28"/>
          <w:szCs w:val="28"/>
        </w:rPr>
        <w:t>щё страницы истории малой родины</w:t>
      </w:r>
      <w:r w:rsidRPr="00F32BEA">
        <w:rPr>
          <w:rFonts w:ascii="Times New Roman" w:hAnsi="Times New Roman" w:cs="Times New Roman"/>
          <w:sz w:val="28"/>
          <w:szCs w:val="28"/>
        </w:rPr>
        <w:t>, как бы открываешь сам себя и начинаешь осознавать историю не как учебный предмет, который изучают по книгам, а как живое течение жизни, творимое руками предыдущих поколений наших предков. Однажды я прочитала такие слова академика Д.С. Лихачёва: «</w:t>
      </w:r>
      <w:r w:rsidRPr="00F32BEA">
        <w:rPr>
          <w:rFonts w:ascii="Times New Roman" w:hAnsi="Times New Roman" w:cs="Times New Roman"/>
          <w:color w:val="000000"/>
          <w:sz w:val="28"/>
          <w:szCs w:val="28"/>
        </w:rPr>
        <w:t>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 вещах, которые им принадлежали, значит, он не любит их. Если человек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стране»</w:t>
      </w:r>
      <w:r w:rsidR="00C02816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F32B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7F32" w:rsidRPr="00F32BEA">
        <w:rPr>
          <w:rFonts w:ascii="Times New Roman" w:hAnsi="Times New Roman" w:cs="Times New Roman"/>
          <w:color w:val="000000"/>
          <w:sz w:val="28"/>
          <w:szCs w:val="28"/>
        </w:rPr>
        <w:t xml:space="preserve"> Так давайте не будем равнодушными людьми и сохраним для последующих поколений память о погибших героях-земляках минувших времён.</w:t>
      </w:r>
    </w:p>
    <w:p w:rsidR="00432DF0" w:rsidRPr="00F32BEA" w:rsidRDefault="00E57F32" w:rsidP="00F32BE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F32BEA">
        <w:rPr>
          <w:rFonts w:ascii="Times New Roman" w:hAnsi="Times New Roman" w:cs="Times New Roman"/>
          <w:sz w:val="28"/>
          <w:szCs w:val="28"/>
        </w:rPr>
        <w:t xml:space="preserve"> события Гражданской войны на территории города Татарска</w:t>
      </w:r>
      <w:r w:rsidR="00626173" w:rsidRPr="00F32BEA">
        <w:rPr>
          <w:rFonts w:ascii="Times New Roman" w:hAnsi="Times New Roman" w:cs="Times New Roman"/>
          <w:sz w:val="28"/>
          <w:szCs w:val="28"/>
        </w:rPr>
        <w:t xml:space="preserve"> и Татарского района</w:t>
      </w:r>
      <w:r w:rsidRPr="00F32BEA">
        <w:rPr>
          <w:rFonts w:ascii="Times New Roman" w:hAnsi="Times New Roman" w:cs="Times New Roman"/>
          <w:sz w:val="28"/>
          <w:szCs w:val="28"/>
        </w:rPr>
        <w:t>.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исследования: </w:t>
      </w:r>
      <w:r w:rsidRPr="00F32BEA">
        <w:rPr>
          <w:rFonts w:ascii="Times New Roman" w:hAnsi="Times New Roman" w:cs="Times New Roman"/>
          <w:sz w:val="28"/>
          <w:szCs w:val="28"/>
        </w:rPr>
        <w:t>памятник</w:t>
      </w:r>
      <w:r w:rsidR="00D544AA" w:rsidRPr="00F32BEA">
        <w:rPr>
          <w:rFonts w:ascii="Times New Roman" w:hAnsi="Times New Roman" w:cs="Times New Roman"/>
          <w:sz w:val="28"/>
          <w:szCs w:val="28"/>
        </w:rPr>
        <w:t xml:space="preserve"> погибшим партизанам</w:t>
      </w:r>
      <w:r w:rsidRPr="00F32BEA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D544AA" w:rsidRPr="00F32BEA">
        <w:rPr>
          <w:rFonts w:ascii="Times New Roman" w:hAnsi="Times New Roman" w:cs="Times New Roman"/>
          <w:sz w:val="28"/>
          <w:szCs w:val="28"/>
        </w:rPr>
        <w:t xml:space="preserve">на братской могиле </w:t>
      </w:r>
      <w:r w:rsidRPr="00F32BEA">
        <w:rPr>
          <w:rFonts w:ascii="Times New Roman" w:hAnsi="Times New Roman" w:cs="Times New Roman"/>
          <w:sz w:val="28"/>
          <w:szCs w:val="28"/>
        </w:rPr>
        <w:t>в городе Тата</w:t>
      </w:r>
      <w:r w:rsidR="00D544AA" w:rsidRPr="00F32BEA">
        <w:rPr>
          <w:rFonts w:ascii="Times New Roman" w:hAnsi="Times New Roman" w:cs="Times New Roman"/>
          <w:sz w:val="28"/>
          <w:szCs w:val="28"/>
        </w:rPr>
        <w:t>рске.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Проблемные вопросы,</w:t>
      </w:r>
      <w:r w:rsidRPr="00F32BEA">
        <w:rPr>
          <w:rFonts w:ascii="Times New Roman" w:hAnsi="Times New Roman" w:cs="Times New Roman"/>
          <w:sz w:val="28"/>
          <w:szCs w:val="28"/>
        </w:rPr>
        <w:t xml:space="preserve"> которые мы решали: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>- Когда в городе Татарске появился памятник героям Гражданской войны, кто его автор;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>-Сколько человек похоронено в братской могиле у памятника;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>-Установить фамилии этих людей, найти их фотографии;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>-Сколько улиц города носят имена и фамилии павших партизан, героев  Гражданской войны.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 xml:space="preserve">Наша гипотеза: </w:t>
      </w:r>
      <w:r w:rsidRPr="00F32BEA">
        <w:rPr>
          <w:rFonts w:ascii="Times New Roman" w:hAnsi="Times New Roman" w:cs="Times New Roman"/>
          <w:sz w:val="28"/>
          <w:szCs w:val="28"/>
        </w:rPr>
        <w:t>Если массовые расправы над партизанами и сочувствующими Советской власти происходили в городе Татарске в 1919-1920гг., то возможно памятник появился в это время.</w:t>
      </w:r>
    </w:p>
    <w:p w:rsidR="00E57F32" w:rsidRPr="00F32BEA" w:rsidRDefault="00E57F32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F32BEA">
        <w:rPr>
          <w:rFonts w:ascii="Times New Roman" w:hAnsi="Times New Roman" w:cs="Times New Roman"/>
          <w:sz w:val="28"/>
          <w:szCs w:val="28"/>
        </w:rPr>
        <w:t xml:space="preserve"> выявить и показать особенность исторического момента появления </w:t>
      </w:r>
      <w:r w:rsidR="00626173" w:rsidRPr="00F32BEA">
        <w:rPr>
          <w:rFonts w:ascii="Times New Roman" w:hAnsi="Times New Roman" w:cs="Times New Roman"/>
          <w:sz w:val="28"/>
          <w:szCs w:val="28"/>
        </w:rPr>
        <w:t xml:space="preserve">памятника </w:t>
      </w:r>
      <w:proofErr w:type="gramStart"/>
      <w:r w:rsidR="00626173" w:rsidRPr="00F32BEA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626173" w:rsidRPr="00F32BEA">
        <w:rPr>
          <w:rFonts w:ascii="Times New Roman" w:hAnsi="Times New Roman" w:cs="Times New Roman"/>
          <w:sz w:val="28"/>
          <w:szCs w:val="28"/>
        </w:rPr>
        <w:t xml:space="preserve"> в борьбе за Советскую власть на территории города Татарска и Татарского района.</w:t>
      </w:r>
    </w:p>
    <w:p w:rsidR="00626173" w:rsidRPr="00F32BEA" w:rsidRDefault="00626173" w:rsidP="00F3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Задача исследования:</w:t>
      </w:r>
      <w:r w:rsidRPr="00F32BEA">
        <w:rPr>
          <w:rFonts w:ascii="Times New Roman" w:hAnsi="Times New Roman" w:cs="Times New Roman"/>
          <w:sz w:val="28"/>
          <w:szCs w:val="28"/>
        </w:rPr>
        <w:t xml:space="preserve"> собрать, изучить, систематизировать всю информацию о памятнике</w:t>
      </w:r>
      <w:r w:rsidR="00D544AA" w:rsidRPr="00F32BEA">
        <w:rPr>
          <w:rFonts w:ascii="Times New Roman" w:hAnsi="Times New Roman" w:cs="Times New Roman"/>
          <w:sz w:val="28"/>
          <w:szCs w:val="28"/>
        </w:rPr>
        <w:t xml:space="preserve"> погибшим партизанам</w:t>
      </w:r>
      <w:r w:rsidRPr="00F32BEA">
        <w:rPr>
          <w:rFonts w:ascii="Times New Roman" w:hAnsi="Times New Roman" w:cs="Times New Roman"/>
          <w:sz w:val="28"/>
          <w:szCs w:val="28"/>
        </w:rPr>
        <w:t>; отследить хронологию событий, выпустить брошюру, чтобы сведения о памятнике могли быть доступны любому пользователю; познать культуру учебного исследования.</w:t>
      </w:r>
    </w:p>
    <w:p w:rsidR="00BA1433" w:rsidRPr="00AC2CE1" w:rsidRDefault="00D544AA" w:rsidP="00634D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 xml:space="preserve">Решению названных задач и поставленных </w:t>
      </w:r>
      <w:r w:rsidR="00733F30">
        <w:rPr>
          <w:rFonts w:ascii="Times New Roman" w:hAnsi="Times New Roman" w:cs="Times New Roman"/>
          <w:sz w:val="28"/>
          <w:szCs w:val="28"/>
        </w:rPr>
        <w:t xml:space="preserve">вопросов и было посвящено наше </w:t>
      </w:r>
      <w:r w:rsidRPr="00F32BEA">
        <w:rPr>
          <w:rFonts w:ascii="Times New Roman" w:hAnsi="Times New Roman" w:cs="Times New Roman"/>
          <w:sz w:val="28"/>
          <w:szCs w:val="28"/>
        </w:rPr>
        <w:t>ис</w:t>
      </w:r>
      <w:r w:rsidR="00733F30">
        <w:rPr>
          <w:rFonts w:ascii="Times New Roman" w:hAnsi="Times New Roman" w:cs="Times New Roman"/>
          <w:sz w:val="28"/>
          <w:szCs w:val="28"/>
        </w:rPr>
        <w:t>с</w:t>
      </w:r>
      <w:r w:rsidRPr="00F32BEA">
        <w:rPr>
          <w:rFonts w:ascii="Times New Roman" w:hAnsi="Times New Roman" w:cs="Times New Roman"/>
          <w:sz w:val="28"/>
          <w:szCs w:val="28"/>
        </w:rPr>
        <w:t xml:space="preserve">ледование, которым мы занимались с июня 2016 по сентябрь 2016г. В апреле были определены направления деятельности – районная библиотека, архив города Татарска, Татарский историко-краеведческий музей имени Н.Я. Савченко; составлено и проведено анкетирование. В июле – августе началась собственно работа над проектом (поиск и сбор информации – изучение печатного материала, работа с воспоминаниями местного краеведа </w:t>
      </w:r>
      <w:r w:rsidR="00733F30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Pr="00F32BEA">
        <w:rPr>
          <w:rFonts w:ascii="Times New Roman" w:hAnsi="Times New Roman" w:cs="Times New Roman"/>
          <w:sz w:val="28"/>
          <w:szCs w:val="28"/>
        </w:rPr>
        <w:t>Скоробогатько</w:t>
      </w:r>
      <w:proofErr w:type="spellEnd"/>
      <w:r w:rsidRPr="00F32BEA">
        <w:rPr>
          <w:rFonts w:ascii="Times New Roman" w:hAnsi="Times New Roman" w:cs="Times New Roman"/>
          <w:sz w:val="28"/>
          <w:szCs w:val="28"/>
        </w:rPr>
        <w:t xml:space="preserve">, переработка материалов, найденных в архиве и историко-краеведческом музее города, поиск фотоматериалов). В сентябре работа была оформлена, сканирование фотографий, издание материалов, обработка результатов анкетирования. </w:t>
      </w:r>
      <w:r w:rsidRPr="00F32BEA">
        <w:rPr>
          <w:rFonts w:ascii="Times New Roman" w:hAnsi="Times New Roman" w:cs="Times New Roman"/>
          <w:sz w:val="28"/>
          <w:szCs w:val="28"/>
        </w:rPr>
        <w:lastRenderedPageBreak/>
        <w:t>Анкета включала в себя вопросы:</w:t>
      </w:r>
      <w:r w:rsidR="00AC2CE1">
        <w:rPr>
          <w:rFonts w:ascii="Times New Roman" w:hAnsi="Times New Roman" w:cs="Times New Roman"/>
          <w:sz w:val="28"/>
          <w:szCs w:val="28"/>
        </w:rPr>
        <w:t xml:space="preserve"> </w:t>
      </w:r>
      <w:r w:rsidR="00BA1433" w:rsidRPr="00F32BEA">
        <w:rPr>
          <w:rFonts w:ascii="Times New Roman" w:hAnsi="Times New Roman" w:cs="Times New Roman"/>
          <w:sz w:val="28"/>
          <w:szCs w:val="28"/>
        </w:rPr>
        <w:t>Знаете ли вы участников Гражданской войны в городе Татарске? Выберите из предл</w:t>
      </w:r>
      <w:r w:rsidR="00AC2CE1">
        <w:rPr>
          <w:rFonts w:ascii="Times New Roman" w:hAnsi="Times New Roman" w:cs="Times New Roman"/>
          <w:sz w:val="28"/>
          <w:szCs w:val="28"/>
        </w:rPr>
        <w:t>оженного списка фамилий жителей Татарска</w:t>
      </w:r>
      <w:r w:rsidR="00BA1433" w:rsidRPr="00F32BEA">
        <w:rPr>
          <w:rFonts w:ascii="Times New Roman" w:hAnsi="Times New Roman" w:cs="Times New Roman"/>
          <w:sz w:val="28"/>
          <w:szCs w:val="28"/>
        </w:rPr>
        <w:t xml:space="preserve"> – участников Гражданской войны.</w:t>
      </w:r>
      <w:r w:rsidR="007669C8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7669C8" w:rsidRPr="007669C8">
        <w:rPr>
          <w:rFonts w:ascii="Times New Roman" w:hAnsi="Times New Roman" w:cs="Times New Roman"/>
          <w:sz w:val="28"/>
          <w:szCs w:val="28"/>
        </w:rPr>
        <w:t xml:space="preserve"> </w:t>
      </w:r>
      <w:r w:rsidR="007669C8">
        <w:rPr>
          <w:rFonts w:ascii="Times New Roman" w:hAnsi="Times New Roman" w:cs="Times New Roman"/>
          <w:sz w:val="28"/>
          <w:szCs w:val="28"/>
        </w:rPr>
        <w:t>памятников, посвященных событиям гр</w:t>
      </w:r>
      <w:r w:rsidR="00F22841">
        <w:rPr>
          <w:rFonts w:ascii="Times New Roman" w:hAnsi="Times New Roman" w:cs="Times New Roman"/>
          <w:sz w:val="28"/>
          <w:szCs w:val="28"/>
        </w:rPr>
        <w:t>ажданской войны, можно увидеть в городе Татарске? Был опрошен 41</w:t>
      </w:r>
      <w:r w:rsidR="007669C8">
        <w:rPr>
          <w:rFonts w:ascii="Times New Roman" w:hAnsi="Times New Roman" w:cs="Times New Roman"/>
          <w:sz w:val="28"/>
          <w:szCs w:val="28"/>
        </w:rPr>
        <w:t xml:space="preserve"> респон</w:t>
      </w:r>
      <w:r w:rsidR="00F22841">
        <w:rPr>
          <w:rFonts w:ascii="Times New Roman" w:hAnsi="Times New Roman" w:cs="Times New Roman"/>
          <w:sz w:val="28"/>
          <w:szCs w:val="28"/>
        </w:rPr>
        <w:t>дент</w:t>
      </w:r>
      <w:r w:rsidR="007669C8">
        <w:rPr>
          <w:rFonts w:ascii="Times New Roman" w:hAnsi="Times New Roman" w:cs="Times New Roman"/>
          <w:sz w:val="28"/>
          <w:szCs w:val="28"/>
        </w:rPr>
        <w:t xml:space="preserve"> – ученики 9-х классов. Лишь 40% опрошенных смогли сказать, что где-то слышали фамилии </w:t>
      </w:r>
      <w:r w:rsidR="00634D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69C8">
        <w:rPr>
          <w:rFonts w:ascii="Times New Roman" w:hAnsi="Times New Roman" w:cs="Times New Roman"/>
          <w:sz w:val="28"/>
          <w:szCs w:val="28"/>
        </w:rPr>
        <w:t xml:space="preserve">партизан, участников гражданской войны. Только 7 % опрошенных смогли правильно назвать фамилии партизан из города Татарска, погибших в </w:t>
      </w:r>
      <w:r w:rsidR="00634D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9C8">
        <w:rPr>
          <w:rFonts w:ascii="Times New Roman" w:hAnsi="Times New Roman" w:cs="Times New Roman"/>
          <w:sz w:val="28"/>
          <w:szCs w:val="28"/>
        </w:rPr>
        <w:t>г</w:t>
      </w:r>
      <w:r w:rsidR="00634D18">
        <w:rPr>
          <w:rFonts w:ascii="Times New Roman" w:hAnsi="Times New Roman" w:cs="Times New Roman"/>
          <w:sz w:val="28"/>
          <w:szCs w:val="28"/>
        </w:rPr>
        <w:t>оды Гражданской войны,</w:t>
      </w:r>
      <w:r w:rsidR="007669C8">
        <w:rPr>
          <w:rFonts w:ascii="Times New Roman" w:hAnsi="Times New Roman" w:cs="Times New Roman"/>
          <w:sz w:val="28"/>
          <w:szCs w:val="28"/>
        </w:rPr>
        <w:t xml:space="preserve"> только 42% ребят, смогли правильно указать количество памятников</w:t>
      </w:r>
      <w:r w:rsidR="00F22841">
        <w:rPr>
          <w:rFonts w:ascii="Times New Roman" w:hAnsi="Times New Roman" w:cs="Times New Roman"/>
          <w:sz w:val="28"/>
          <w:szCs w:val="28"/>
        </w:rPr>
        <w:t xml:space="preserve"> в городе Татарске</w:t>
      </w:r>
      <w:r w:rsidR="007669C8">
        <w:rPr>
          <w:rFonts w:ascii="Times New Roman" w:hAnsi="Times New Roman" w:cs="Times New Roman"/>
          <w:sz w:val="28"/>
          <w:szCs w:val="28"/>
        </w:rPr>
        <w:t>, посвящённых истории гражданской войны</w:t>
      </w:r>
      <w:proofErr w:type="gramStart"/>
      <w:r w:rsidR="00766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4D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4D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4D18">
        <w:rPr>
          <w:rFonts w:ascii="Times New Roman" w:hAnsi="Times New Roman" w:cs="Times New Roman"/>
          <w:sz w:val="28"/>
          <w:szCs w:val="28"/>
        </w:rPr>
        <w:t>риложение №1)</w:t>
      </w:r>
      <w:r w:rsidR="00BA1433" w:rsidRPr="00F32B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433" w:rsidRPr="00F32BEA" w:rsidRDefault="00BA1433" w:rsidP="00F32B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>2. Методика исследования</w:t>
      </w:r>
    </w:p>
    <w:p w:rsidR="00BA1433" w:rsidRPr="00F32BEA" w:rsidRDefault="00BA1433" w:rsidP="00F32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EA">
        <w:rPr>
          <w:rFonts w:ascii="Times New Roman" w:hAnsi="Times New Roman" w:cs="Times New Roman"/>
          <w:sz w:val="28"/>
          <w:szCs w:val="28"/>
          <w:u w:val="single"/>
        </w:rPr>
        <w:t>Методы эмпирического познания:</w:t>
      </w:r>
    </w:p>
    <w:p w:rsidR="00BA1433" w:rsidRPr="00F32BEA" w:rsidRDefault="00BA1433" w:rsidP="00F32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>В работе применялись следующие методы:</w:t>
      </w:r>
      <w:r w:rsidR="00F22841">
        <w:rPr>
          <w:rFonts w:ascii="Times New Roman" w:hAnsi="Times New Roman" w:cs="Times New Roman"/>
          <w:sz w:val="28"/>
          <w:szCs w:val="28"/>
        </w:rPr>
        <w:t xml:space="preserve"> </w:t>
      </w:r>
      <w:r w:rsidRPr="00F32BEA">
        <w:rPr>
          <w:rFonts w:ascii="Times New Roman" w:hAnsi="Times New Roman" w:cs="Times New Roman"/>
          <w:sz w:val="28"/>
          <w:szCs w:val="28"/>
        </w:rPr>
        <w:t>метод описания явления с некоторой точки зрения, фактов и гипотез, прогноза (описание вероятного будущего результата исследования);</w:t>
      </w:r>
      <w:r w:rsidR="00F22841">
        <w:rPr>
          <w:rFonts w:ascii="Times New Roman" w:hAnsi="Times New Roman" w:cs="Times New Roman"/>
          <w:sz w:val="28"/>
          <w:szCs w:val="28"/>
        </w:rPr>
        <w:t xml:space="preserve"> с</w:t>
      </w:r>
      <w:r w:rsidRPr="00F32BEA">
        <w:rPr>
          <w:rFonts w:ascii="Times New Roman" w:hAnsi="Times New Roman" w:cs="Times New Roman"/>
          <w:sz w:val="28"/>
          <w:szCs w:val="28"/>
        </w:rPr>
        <w:t>равнительно-исторический метод (результаты анкетирования; наличие изменения и тенденций развития изучаемой проблемы);</w:t>
      </w:r>
      <w:r w:rsidR="00F22841">
        <w:rPr>
          <w:rFonts w:ascii="Times New Roman" w:hAnsi="Times New Roman" w:cs="Times New Roman"/>
          <w:sz w:val="28"/>
          <w:szCs w:val="28"/>
        </w:rPr>
        <w:t xml:space="preserve"> </w:t>
      </w:r>
      <w:r w:rsidRPr="00F32BEA">
        <w:rPr>
          <w:rFonts w:ascii="Times New Roman" w:hAnsi="Times New Roman" w:cs="Times New Roman"/>
          <w:sz w:val="28"/>
          <w:szCs w:val="28"/>
        </w:rPr>
        <w:t>метод измерения (был применён в анкетировании, когда за эталон брали 100%знание учащимися истории города);</w:t>
      </w:r>
      <w:r w:rsidR="00F228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2BEA">
        <w:rPr>
          <w:rFonts w:ascii="Times New Roman" w:hAnsi="Times New Roman" w:cs="Times New Roman"/>
          <w:sz w:val="28"/>
          <w:szCs w:val="28"/>
        </w:rPr>
        <w:t>метод эксперимента (проведено исследование исторических документов, свидетельств, фактов по вопросам количества захоронений в братской могиле, чьими именами и фамилиями названы улицы);</w:t>
      </w:r>
    </w:p>
    <w:p w:rsidR="00ED4745" w:rsidRPr="00F22841" w:rsidRDefault="00BA1433" w:rsidP="00F32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EA">
        <w:rPr>
          <w:rFonts w:ascii="Times New Roman" w:hAnsi="Times New Roman" w:cs="Times New Roman"/>
          <w:sz w:val="28"/>
          <w:szCs w:val="28"/>
          <w:u w:val="single"/>
        </w:rPr>
        <w:t>Методы теоретического познания:</w:t>
      </w:r>
      <w:r w:rsidR="00F22841">
        <w:rPr>
          <w:rFonts w:ascii="Times New Roman" w:hAnsi="Times New Roman" w:cs="Times New Roman"/>
          <w:sz w:val="28"/>
          <w:szCs w:val="28"/>
        </w:rPr>
        <w:t xml:space="preserve"> </w:t>
      </w:r>
      <w:r w:rsidRPr="00F32BEA">
        <w:rPr>
          <w:rFonts w:ascii="Times New Roman" w:hAnsi="Times New Roman" w:cs="Times New Roman"/>
          <w:sz w:val="28"/>
          <w:szCs w:val="28"/>
        </w:rPr>
        <w:t>метод анализа (мысленное разделение изучаемого объекта на части и последующего его изучения по частям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– автор памятника, фамилии партизан, современное состояние памятника);</w:t>
      </w:r>
      <w:r w:rsidR="00F22841">
        <w:rPr>
          <w:rFonts w:ascii="Times New Roman" w:hAnsi="Times New Roman" w:cs="Times New Roman"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>метод синтеза (мысленное соединение уже изученных элементов, позволяющее воссоздать целостную картину объекта);</w:t>
      </w:r>
      <w:r w:rsidR="00F22841">
        <w:rPr>
          <w:rFonts w:ascii="Times New Roman" w:hAnsi="Times New Roman" w:cs="Times New Roman"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>метод воображения и фантазии (создание музейной экспозиции по материалам исследования и выпуск информационного бюллетеня).</w:t>
      </w:r>
    </w:p>
    <w:p w:rsidR="00F22841" w:rsidRDefault="00F22841" w:rsidP="00F32B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5" w:rsidRPr="00F32BEA" w:rsidRDefault="00ED4745" w:rsidP="00F32B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BE495D" w:rsidRPr="00F32BEA">
        <w:rPr>
          <w:rFonts w:ascii="Times New Roman" w:hAnsi="Times New Roman" w:cs="Times New Roman"/>
          <w:b/>
          <w:sz w:val="28"/>
          <w:szCs w:val="28"/>
        </w:rPr>
        <w:t xml:space="preserve"> События Гражданской войны на территории города Татарска </w:t>
      </w:r>
    </w:p>
    <w:p w:rsidR="00ED4745" w:rsidRPr="00F32BEA" w:rsidRDefault="00BE495D" w:rsidP="00F323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 xml:space="preserve">В 1918 году в Сибири произошло выступление  </w:t>
      </w:r>
      <w:r w:rsidR="00ED4745" w:rsidRPr="00F32BEA">
        <w:rPr>
          <w:rFonts w:ascii="Times New Roman" w:hAnsi="Times New Roman" w:cs="Times New Roman"/>
          <w:sz w:val="28"/>
          <w:szCs w:val="28"/>
        </w:rPr>
        <w:t>Чехословацкого корпуса,</w:t>
      </w:r>
      <w:r w:rsidRPr="00F32BEA">
        <w:rPr>
          <w:rFonts w:ascii="Times New Roman" w:hAnsi="Times New Roman" w:cs="Times New Roman"/>
          <w:sz w:val="28"/>
          <w:szCs w:val="28"/>
        </w:rPr>
        <w:t xml:space="preserve"> войска которого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отправлялись по Транссибирской железной дороге во Владивосток. Составы с пленными растянулись вдоль всего участка Транссиба, а солдаты корпуса были вооружены. Советы, боясь их нападения, предложили им сдать оружия, на что </w:t>
      </w:r>
      <w:proofErr w:type="spellStart"/>
      <w:proofErr w:type="gramStart"/>
      <w:r w:rsidR="00ED4745" w:rsidRPr="00F32BEA">
        <w:rPr>
          <w:rFonts w:ascii="Times New Roman" w:hAnsi="Times New Roman" w:cs="Times New Roman"/>
          <w:sz w:val="28"/>
          <w:szCs w:val="28"/>
        </w:rPr>
        <w:t>австро-венгры</w:t>
      </w:r>
      <w:proofErr w:type="spellEnd"/>
      <w:proofErr w:type="gram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подняли мятеж.</w:t>
      </w:r>
      <w:r w:rsidR="00ED4745" w:rsidRPr="00F32BEA">
        <w:rPr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Они захватили под свой контроль такие сибирские города, как Нижнеудинск,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Новониколаевск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, Канск, Мариинск, Тайга, Томск. Зажиточное сибирское крестьянство выступило на стороне мятежников. Только Омск,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Каинск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(Куйбышев), Барабинск, Татарск и отдельные города Кузбасса сумели оказать сопротивление. Однако 27 мая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белочехи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>, сломив сопротивление небольшого красногвардейско</w:t>
      </w:r>
      <w:r w:rsidR="00F22841">
        <w:rPr>
          <w:rFonts w:ascii="Times New Roman" w:hAnsi="Times New Roman" w:cs="Times New Roman"/>
          <w:sz w:val="28"/>
          <w:szCs w:val="28"/>
        </w:rPr>
        <w:t>го отряда, заняли Барабинск. Его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руководители по просёлочным дорогам отошли к городу Татарску. Теперь он стал центром организации отпора мятежникам. В нём был создан военно-революционный штаб во главе с Эрастом Дмитриевичем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Михалевским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Макарием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Степановичем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Закриевским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. </w:t>
      </w:r>
      <w:r w:rsidR="00F37ACE">
        <w:rPr>
          <w:rFonts w:ascii="Times New Roman" w:hAnsi="Times New Roman" w:cs="Times New Roman"/>
          <w:sz w:val="28"/>
          <w:szCs w:val="28"/>
        </w:rPr>
        <w:t xml:space="preserve">Революционерам города Татарска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было </w:t>
      </w:r>
      <w:r w:rsidR="00F37ACE"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="00ED4745" w:rsidRPr="00F32BEA">
        <w:rPr>
          <w:rFonts w:ascii="Times New Roman" w:hAnsi="Times New Roman" w:cs="Times New Roman"/>
          <w:sz w:val="28"/>
          <w:szCs w:val="28"/>
        </w:rPr>
        <w:t>продумать план дальнейших действий по борьбе с кон</w:t>
      </w:r>
      <w:r w:rsidRPr="00F32BEA">
        <w:rPr>
          <w:rFonts w:ascii="Times New Roman" w:hAnsi="Times New Roman" w:cs="Times New Roman"/>
          <w:sz w:val="28"/>
          <w:szCs w:val="28"/>
        </w:rPr>
        <w:t xml:space="preserve">трреволюцией. </w:t>
      </w:r>
      <w:r w:rsidR="00ED4745" w:rsidRPr="00F32BEA">
        <w:rPr>
          <w:rFonts w:ascii="Times New Roman" w:hAnsi="Times New Roman" w:cs="Times New Roman"/>
          <w:sz w:val="28"/>
          <w:szCs w:val="28"/>
        </w:rPr>
        <w:t>В воспоминаниях героев-земляков, участвовавших в событиях гражданской войны, находим описание подготовки красногвардейцев Татарск</w:t>
      </w:r>
      <w:r w:rsidR="00F22841">
        <w:rPr>
          <w:rFonts w:ascii="Times New Roman" w:hAnsi="Times New Roman" w:cs="Times New Roman"/>
          <w:sz w:val="28"/>
          <w:szCs w:val="28"/>
        </w:rPr>
        <w:t>а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745" w:rsidRPr="00F32B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встречи с белогвардейцами: </w:t>
      </w:r>
      <w:r w:rsidR="00ED4745" w:rsidRPr="00AC2CE1">
        <w:rPr>
          <w:rFonts w:ascii="Times New Roman" w:hAnsi="Times New Roman" w:cs="Times New Roman"/>
          <w:sz w:val="28"/>
          <w:szCs w:val="28"/>
        </w:rPr>
        <w:t>«По городской дороге проходили стройными рядами вооружённые красноармейцы. Были собраны сотни подвод с военным имуществом и продовольствием. На вокзале проходили митинги рабочих и красногвардейцев. Трудящиеся депо оборудовали специальные бронированные платформы, на которые были установлены пулемёты, был сформирован санитарный поезд и подобран медицинских персонал»</w:t>
      </w:r>
      <w:r w:rsidR="00C02816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ED4745" w:rsidRPr="00AC2CE1">
        <w:rPr>
          <w:rFonts w:ascii="Times New Roman" w:hAnsi="Times New Roman" w:cs="Times New Roman"/>
          <w:sz w:val="28"/>
          <w:szCs w:val="28"/>
        </w:rPr>
        <w:t>.</w:t>
      </w:r>
      <w:r w:rsidR="00ED4745" w:rsidRPr="00F37A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Из описанных событий можно сделать вывод о чёткости и слаженности действий командующих, о неплохой подготовленности отряда. Отряд красногвардейцев проводил разведывательные операции, целью которых было установить </w:t>
      </w:r>
      <w:r w:rsidR="00ED4745" w:rsidRPr="00F32BEA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 чехословацких эшелонов и их степень продвижения в сторону Татарска. Также к разъезду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Барабушка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был послан отряд из 124 человек, которым проводилась разведка боем с целью проверить силы врага. Была послана и конная разведка к городу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Каинску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. Все группы разведки красногвардейцев действовали слаженно, </w:t>
      </w:r>
      <w:r w:rsidR="00F22841">
        <w:rPr>
          <w:rFonts w:ascii="Times New Roman" w:hAnsi="Times New Roman" w:cs="Times New Roman"/>
          <w:sz w:val="28"/>
          <w:szCs w:val="28"/>
        </w:rPr>
        <w:t xml:space="preserve">их сведения </w:t>
      </w:r>
      <w:r w:rsidR="00ED4745" w:rsidRPr="00F32BEA">
        <w:rPr>
          <w:rFonts w:ascii="Times New Roman" w:hAnsi="Times New Roman" w:cs="Times New Roman"/>
          <w:sz w:val="28"/>
          <w:szCs w:val="28"/>
        </w:rPr>
        <w:t>помогали выстраивать дальнейший план действий, с ними командование красногвардейского отряда чувствовало себя более защищено, уверено, могло на равных</w:t>
      </w:r>
      <w:r w:rsidR="00C146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разговаривать с противником. Красногвардейцы Татарска, получив точную разведывательную информацию о превосходящих силах противника, смогли организовать контрнаступление. Вперёд были пущены бронированные платформы. С них ряды белых обстреливались из пулемётов. Затем с винтовками наперевес бросились красноармейцы. Для врага это оказалось неожиданным. Он дрогнул и стал отступать. Отряд Красной Армии успешно преследовал белогвардейцев до станции Озеро Карачи. Подойдя к станции, красноармейцы вступили в ожесточённый бой и заставили отступить врагов дальше на Восток. Красногвардейцам Татарск</w:t>
      </w:r>
      <w:r w:rsidR="00F22841">
        <w:rPr>
          <w:rFonts w:ascii="Times New Roman" w:hAnsi="Times New Roman" w:cs="Times New Roman"/>
          <w:sz w:val="28"/>
          <w:szCs w:val="28"/>
        </w:rPr>
        <w:t>а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удалось развить наступление и вытеснить </w:t>
      </w:r>
      <w:r w:rsidR="00F32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6B">
        <w:rPr>
          <w:rFonts w:ascii="Times New Roman" w:hAnsi="Times New Roman" w:cs="Times New Roman"/>
          <w:sz w:val="28"/>
          <w:szCs w:val="28"/>
        </w:rPr>
        <w:t>белочехов</w:t>
      </w:r>
      <w:proofErr w:type="spellEnd"/>
      <w:r w:rsidR="00F3236B">
        <w:rPr>
          <w:rFonts w:ascii="Times New Roman" w:hAnsi="Times New Roman" w:cs="Times New Roman"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со станций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Кошкуль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Тебисская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>,</w:t>
      </w:r>
      <w:r w:rsidR="00F3236B">
        <w:rPr>
          <w:rFonts w:ascii="Times New Roman" w:hAnsi="Times New Roman" w:cs="Times New Roman"/>
          <w:sz w:val="28"/>
          <w:szCs w:val="28"/>
        </w:rPr>
        <w:t xml:space="preserve"> освободить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Барабинск. </w:t>
      </w:r>
      <w:r w:rsidR="00890077" w:rsidRPr="00F32BE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890077" w:rsidRPr="00F32B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0077" w:rsidRPr="00F32BEA">
        <w:rPr>
          <w:rFonts w:ascii="Times New Roman" w:hAnsi="Times New Roman" w:cs="Times New Roman"/>
          <w:sz w:val="28"/>
          <w:szCs w:val="28"/>
        </w:rPr>
        <w:t xml:space="preserve"> с течением времени,</w:t>
      </w:r>
      <w:r w:rsidR="00890077" w:rsidRPr="00F32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положение на фронте стало сильно ухудшаться. </w:t>
      </w:r>
      <w:r w:rsidR="002B3F17">
        <w:rPr>
          <w:rFonts w:ascii="Times New Roman" w:hAnsi="Times New Roman" w:cs="Times New Roman"/>
          <w:sz w:val="28"/>
          <w:szCs w:val="28"/>
        </w:rPr>
        <w:t xml:space="preserve">Красногвардейцы вновь отступили </w:t>
      </w:r>
      <w:r w:rsidR="00ED4745" w:rsidRPr="00F32BEA">
        <w:rPr>
          <w:rFonts w:ascii="Times New Roman" w:hAnsi="Times New Roman" w:cs="Times New Roman"/>
          <w:sz w:val="28"/>
          <w:szCs w:val="28"/>
        </w:rPr>
        <w:t>к станции Татарской</w:t>
      </w:r>
      <w:r w:rsidR="00AC2CE1">
        <w:rPr>
          <w:rFonts w:ascii="Times New Roman" w:hAnsi="Times New Roman" w:cs="Times New Roman"/>
          <w:sz w:val="28"/>
          <w:szCs w:val="28"/>
        </w:rPr>
        <w:t>, но отстоять город им, к сожалению, не удалось, вскоре Татарск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был захвачен белогвардейско-чешскими войсками.</w:t>
      </w:r>
      <w:r w:rsidR="00F3236B">
        <w:rPr>
          <w:rFonts w:ascii="Times New Roman" w:hAnsi="Times New Roman" w:cs="Times New Roman"/>
          <w:sz w:val="28"/>
          <w:szCs w:val="28"/>
        </w:rPr>
        <w:t xml:space="preserve"> </w:t>
      </w:r>
      <w:r w:rsidR="00ED4745" w:rsidRPr="00F32BEA">
        <w:rPr>
          <w:rFonts w:ascii="Times New Roman" w:hAnsi="Times New Roman" w:cs="Times New Roman"/>
          <w:sz w:val="28"/>
          <w:szCs w:val="28"/>
        </w:rPr>
        <w:t>После поражения красногвардейцев Татарска и оставления ими города, их отряд не перестал существовать, а смог переформироваться в партизанский отряд, кото</w:t>
      </w:r>
      <w:r w:rsidR="00A55752">
        <w:rPr>
          <w:rFonts w:ascii="Times New Roman" w:hAnsi="Times New Roman" w:cs="Times New Roman"/>
          <w:sz w:val="28"/>
          <w:szCs w:val="28"/>
        </w:rPr>
        <w:t>рый успешно сражался с врагами С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оветской власти. </w:t>
      </w:r>
    </w:p>
    <w:p w:rsidR="00E31B01" w:rsidRPr="00F32BEA" w:rsidRDefault="00E31B01" w:rsidP="00F32B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BEA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A55752">
        <w:rPr>
          <w:rFonts w:ascii="Times New Roman" w:hAnsi="Times New Roman" w:cs="Times New Roman"/>
          <w:b/>
          <w:sz w:val="28"/>
          <w:szCs w:val="28"/>
        </w:rPr>
        <w:t>Судьбы партизан города Татарска</w:t>
      </w:r>
    </w:p>
    <w:p w:rsidR="00557E47" w:rsidRDefault="00E31B01" w:rsidP="00F323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 xml:space="preserve">Советское правительство видело большую силу в революционно-партизанских отрядах, созданных по всей территории страны для поддержки Красной Армии в изгнании белогвардейцев.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В Инструкции для </w:t>
      </w:r>
      <w:r w:rsidRPr="00F32BEA">
        <w:rPr>
          <w:rFonts w:ascii="Times New Roman" w:hAnsi="Times New Roman" w:cs="Times New Roman"/>
          <w:sz w:val="28"/>
          <w:szCs w:val="28"/>
        </w:rPr>
        <w:t xml:space="preserve">партизанских и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повстанческих отрядов читаем о боевых задачах, стоящих перед </w:t>
      </w:r>
      <w:r w:rsidRPr="00F32BEA">
        <w:rPr>
          <w:rFonts w:ascii="Times New Roman" w:hAnsi="Times New Roman" w:cs="Times New Roman"/>
          <w:sz w:val="28"/>
          <w:szCs w:val="28"/>
        </w:rPr>
        <w:t xml:space="preserve">ними 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в деле борьбы с контрреволюцией: </w:t>
      </w:r>
      <w:r w:rsidR="00ED4745" w:rsidRPr="00AC2CE1">
        <w:rPr>
          <w:rFonts w:ascii="Times New Roman" w:hAnsi="Times New Roman" w:cs="Times New Roman"/>
          <w:sz w:val="28"/>
          <w:szCs w:val="28"/>
        </w:rPr>
        <w:t xml:space="preserve">«Захват складов оружия и снаряжения; </w:t>
      </w:r>
      <w:r w:rsidR="00ED4745" w:rsidRPr="00AC2CE1">
        <w:rPr>
          <w:rFonts w:ascii="Times New Roman" w:hAnsi="Times New Roman" w:cs="Times New Roman"/>
          <w:sz w:val="28"/>
          <w:szCs w:val="28"/>
        </w:rPr>
        <w:lastRenderedPageBreak/>
        <w:t>захват денежных средств; разрушение средств и путей сообщения и передвижения противника; уничтожение отдельных отрядов белых; организация Советской власти на освобождённых районах; установление правильных определённых отношений к местному населению»</w:t>
      </w:r>
      <w:r w:rsidR="00C02816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F3236B">
        <w:rPr>
          <w:rFonts w:ascii="Times New Roman" w:hAnsi="Times New Roman" w:cs="Times New Roman"/>
          <w:sz w:val="28"/>
          <w:szCs w:val="28"/>
        </w:rPr>
        <w:t xml:space="preserve">. </w:t>
      </w:r>
      <w:r w:rsidRPr="00F32BEA">
        <w:rPr>
          <w:rFonts w:ascii="Times New Roman" w:hAnsi="Times New Roman" w:cs="Times New Roman"/>
          <w:sz w:val="28"/>
          <w:szCs w:val="28"/>
        </w:rPr>
        <w:t>О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тряд партизан Татарского уезда также приступил к реализации возложенных на него задач. </w:t>
      </w:r>
      <w:r w:rsidRPr="00F32BEA">
        <w:rPr>
          <w:rFonts w:ascii="Times New Roman" w:hAnsi="Times New Roman" w:cs="Times New Roman"/>
          <w:sz w:val="28"/>
          <w:szCs w:val="28"/>
        </w:rPr>
        <w:t>Так о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тряд партизан  Э.Д.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Михалевского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взорвал за собой мосты и линию железной дороги. Отряд М.С.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Закриевского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дал последний бой белогвардейско-чехословацким войскам у разъезд</w:t>
      </w:r>
      <w:r w:rsidR="00A5575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55752">
        <w:rPr>
          <w:rFonts w:ascii="Times New Roman" w:hAnsi="Times New Roman" w:cs="Times New Roman"/>
          <w:sz w:val="28"/>
          <w:szCs w:val="28"/>
        </w:rPr>
        <w:t>Кабаклы</w:t>
      </w:r>
      <w:proofErr w:type="spellEnd"/>
      <w:r w:rsidR="00A55752">
        <w:rPr>
          <w:rFonts w:ascii="Times New Roman" w:hAnsi="Times New Roman" w:cs="Times New Roman"/>
          <w:sz w:val="28"/>
          <w:szCs w:val="28"/>
        </w:rPr>
        <w:t>. Уходя с разъезда, партизаны</w:t>
      </w:r>
      <w:r w:rsidR="00ED4745" w:rsidRPr="00F32BEA">
        <w:rPr>
          <w:rFonts w:ascii="Times New Roman" w:hAnsi="Times New Roman" w:cs="Times New Roman"/>
          <w:sz w:val="28"/>
          <w:szCs w:val="28"/>
        </w:rPr>
        <w:t xml:space="preserve"> смогли организовать крушение поезда на станции Чаны, пустив из </w:t>
      </w:r>
      <w:proofErr w:type="spellStart"/>
      <w:r w:rsidR="00ED4745" w:rsidRPr="00F32BEA">
        <w:rPr>
          <w:rFonts w:ascii="Times New Roman" w:hAnsi="Times New Roman" w:cs="Times New Roman"/>
          <w:sz w:val="28"/>
          <w:szCs w:val="28"/>
        </w:rPr>
        <w:t>Кабаклов</w:t>
      </w:r>
      <w:proofErr w:type="spellEnd"/>
      <w:r w:rsidR="00ED4745" w:rsidRPr="00F32BEA">
        <w:rPr>
          <w:rFonts w:ascii="Times New Roman" w:hAnsi="Times New Roman" w:cs="Times New Roman"/>
          <w:sz w:val="28"/>
          <w:szCs w:val="28"/>
        </w:rPr>
        <w:t xml:space="preserve"> паровоз на высоких парах навстречу идущему поезду. </w:t>
      </w:r>
    </w:p>
    <w:p w:rsidR="006E0D45" w:rsidRPr="00F32BEA" w:rsidRDefault="00ED4745" w:rsidP="00F3236B">
      <w:pPr>
        <w:spacing w:after="0" w:line="360" w:lineRule="auto"/>
        <w:ind w:firstLine="720"/>
        <w:jc w:val="both"/>
        <w:rPr>
          <w:rStyle w:val="FontStyle11"/>
          <w:sz w:val="28"/>
          <w:szCs w:val="28"/>
        </w:rPr>
      </w:pPr>
      <w:r w:rsidRPr="00F32BEA">
        <w:rPr>
          <w:rFonts w:ascii="Times New Roman" w:hAnsi="Times New Roman" w:cs="Times New Roman"/>
          <w:sz w:val="28"/>
          <w:szCs w:val="28"/>
        </w:rPr>
        <w:t xml:space="preserve">Колчаковцы жестоко расправлялись с недовольными их властью людьми, преследовали, устраивали казни, расстреливали без суда и следствия за малейшее неповиновение. </w:t>
      </w:r>
      <w:r w:rsidR="006E0D45" w:rsidRPr="00F32BEA">
        <w:rPr>
          <w:rStyle w:val="FontStyle11"/>
          <w:sz w:val="28"/>
          <w:szCs w:val="28"/>
        </w:rPr>
        <w:t>Т</w:t>
      </w:r>
      <w:r w:rsidR="00940841" w:rsidRPr="00F32BEA">
        <w:rPr>
          <w:rStyle w:val="FontStyle11"/>
          <w:sz w:val="28"/>
          <w:szCs w:val="28"/>
        </w:rPr>
        <w:t xml:space="preserve">ак произошло с М.С. </w:t>
      </w:r>
      <w:proofErr w:type="spellStart"/>
      <w:r w:rsidR="00940841" w:rsidRPr="00F32BEA">
        <w:rPr>
          <w:rStyle w:val="FontStyle11"/>
          <w:sz w:val="28"/>
          <w:szCs w:val="28"/>
        </w:rPr>
        <w:t>Закриевским</w:t>
      </w:r>
      <w:proofErr w:type="spellEnd"/>
      <w:r w:rsidR="006E0D45" w:rsidRPr="00F32BEA">
        <w:rPr>
          <w:rStyle w:val="FontStyle11"/>
          <w:sz w:val="28"/>
          <w:szCs w:val="28"/>
        </w:rPr>
        <w:t>. Он был выдан белогвардейцам кулаком-лавочником Сосновским. Партизан был схвачен, жестоко избит и доставлен в Татарск. Его заточили  в ма</w:t>
      </w:r>
      <w:r w:rsidR="00A55752">
        <w:rPr>
          <w:rStyle w:val="FontStyle11"/>
          <w:sz w:val="28"/>
          <w:szCs w:val="28"/>
        </w:rPr>
        <w:t>ленькое полу</w:t>
      </w:r>
      <w:r w:rsidR="00A55752">
        <w:rPr>
          <w:rStyle w:val="FontStyle11"/>
          <w:sz w:val="28"/>
          <w:szCs w:val="28"/>
        </w:rPr>
        <w:softHyphen/>
        <w:t xml:space="preserve">каменное помещение. </w:t>
      </w:r>
      <w:r w:rsidR="006E0D45" w:rsidRPr="00F32BEA">
        <w:rPr>
          <w:rStyle w:val="FontStyle11"/>
          <w:sz w:val="28"/>
          <w:szCs w:val="28"/>
        </w:rPr>
        <w:t xml:space="preserve">Несколько дней шли допросы и пытки, а затем М.С. </w:t>
      </w:r>
      <w:proofErr w:type="spellStart"/>
      <w:r w:rsidR="006E0D45" w:rsidRPr="00F32BEA">
        <w:rPr>
          <w:rStyle w:val="FontStyle11"/>
          <w:sz w:val="28"/>
          <w:szCs w:val="28"/>
        </w:rPr>
        <w:t>Закриевского</w:t>
      </w:r>
      <w:proofErr w:type="spellEnd"/>
      <w:r w:rsidR="006E0D45" w:rsidRPr="00F32BEA">
        <w:rPr>
          <w:rStyle w:val="FontStyle11"/>
          <w:sz w:val="28"/>
          <w:szCs w:val="28"/>
        </w:rPr>
        <w:t xml:space="preserve"> вместе с 10 товарищами отправили в Каинскую тюрьму.  Там 26 июля 1918г. озверелые палачи устроили зверскую расправу над схваченными партизанами. Заключённых непросто казнили, а закололи штыками, </w:t>
      </w:r>
      <w:r w:rsidR="00940841" w:rsidRPr="00F32BEA">
        <w:rPr>
          <w:rStyle w:val="FontStyle11"/>
          <w:sz w:val="28"/>
          <w:szCs w:val="28"/>
        </w:rPr>
        <w:t xml:space="preserve">а </w:t>
      </w:r>
      <w:r w:rsidR="006E0D45" w:rsidRPr="00F32BEA">
        <w:rPr>
          <w:rStyle w:val="FontStyle11"/>
          <w:sz w:val="28"/>
          <w:szCs w:val="28"/>
        </w:rPr>
        <w:t>их тела были изрублены на куски. С помощью купеческих сынк</w:t>
      </w:r>
      <w:r w:rsidR="00940841" w:rsidRPr="00F32BEA">
        <w:rPr>
          <w:rStyle w:val="FontStyle11"/>
          <w:sz w:val="28"/>
          <w:szCs w:val="28"/>
        </w:rPr>
        <w:t xml:space="preserve">ов </w:t>
      </w:r>
      <w:proofErr w:type="spellStart"/>
      <w:r w:rsidR="00940841" w:rsidRPr="00F32BEA">
        <w:rPr>
          <w:rStyle w:val="FontStyle11"/>
          <w:sz w:val="28"/>
          <w:szCs w:val="28"/>
        </w:rPr>
        <w:t>белочехи</w:t>
      </w:r>
      <w:proofErr w:type="spellEnd"/>
      <w:r w:rsidR="00940841" w:rsidRPr="00F32BEA">
        <w:rPr>
          <w:rStyle w:val="FontStyle11"/>
          <w:sz w:val="28"/>
          <w:szCs w:val="28"/>
        </w:rPr>
        <w:t xml:space="preserve"> аре</w:t>
      </w:r>
      <w:r w:rsidR="00940841" w:rsidRPr="00F32BEA">
        <w:rPr>
          <w:rStyle w:val="FontStyle11"/>
          <w:sz w:val="28"/>
          <w:szCs w:val="28"/>
        </w:rPr>
        <w:softHyphen/>
        <w:t xml:space="preserve">стовали Г. С. </w:t>
      </w:r>
      <w:proofErr w:type="spellStart"/>
      <w:r w:rsidR="00940841" w:rsidRPr="00F32BEA">
        <w:rPr>
          <w:rStyle w:val="FontStyle11"/>
          <w:sz w:val="28"/>
          <w:szCs w:val="28"/>
        </w:rPr>
        <w:t>Довыскибо</w:t>
      </w:r>
      <w:proofErr w:type="spellEnd"/>
      <w:r w:rsidR="00940841" w:rsidRPr="00F32BEA">
        <w:rPr>
          <w:rStyle w:val="FontStyle11"/>
          <w:sz w:val="28"/>
          <w:szCs w:val="28"/>
        </w:rPr>
        <w:t xml:space="preserve"> – </w:t>
      </w:r>
      <w:r w:rsidR="006E0D45" w:rsidRPr="00F32BEA">
        <w:rPr>
          <w:rStyle w:val="FontStyle11"/>
          <w:sz w:val="28"/>
          <w:szCs w:val="28"/>
        </w:rPr>
        <w:t>куз</w:t>
      </w:r>
      <w:r w:rsidR="006E0D45" w:rsidRPr="00F32BEA">
        <w:rPr>
          <w:rStyle w:val="FontStyle11"/>
          <w:sz w:val="28"/>
          <w:szCs w:val="28"/>
        </w:rPr>
        <w:softHyphen/>
        <w:t xml:space="preserve">неца 10-го участка пути станции </w:t>
      </w:r>
      <w:proofErr w:type="gramStart"/>
      <w:r w:rsidR="006E0D45" w:rsidRPr="00F32BEA">
        <w:rPr>
          <w:rStyle w:val="FontStyle11"/>
          <w:sz w:val="28"/>
          <w:szCs w:val="28"/>
        </w:rPr>
        <w:t>Татарская</w:t>
      </w:r>
      <w:proofErr w:type="gramEnd"/>
      <w:r w:rsidR="006E0D45" w:rsidRPr="00F32BEA">
        <w:rPr>
          <w:rStyle w:val="FontStyle11"/>
          <w:sz w:val="28"/>
          <w:szCs w:val="28"/>
        </w:rPr>
        <w:t>, герои</w:t>
      </w:r>
      <w:r w:rsidR="006E0D45" w:rsidRPr="00F32BEA">
        <w:rPr>
          <w:rStyle w:val="FontStyle11"/>
          <w:sz w:val="28"/>
          <w:szCs w:val="28"/>
        </w:rPr>
        <w:softHyphen/>
        <w:t>чески сражавшегося на Барабинском фронте, ор</w:t>
      </w:r>
      <w:r w:rsidR="006E0D45" w:rsidRPr="00F32BEA">
        <w:rPr>
          <w:rStyle w:val="FontStyle11"/>
          <w:sz w:val="28"/>
          <w:szCs w:val="28"/>
        </w:rPr>
        <w:softHyphen/>
        <w:t>ганизатора подпольной работы среди рабочих-железнодорожников. Его зверски избили и броси</w:t>
      </w:r>
      <w:r w:rsidR="006E0D45" w:rsidRPr="00F32BEA">
        <w:rPr>
          <w:rStyle w:val="FontStyle11"/>
          <w:sz w:val="28"/>
          <w:szCs w:val="28"/>
        </w:rPr>
        <w:softHyphen/>
        <w:t>ли в товарный вагон. В тот же день вечером эше</w:t>
      </w:r>
      <w:r w:rsidR="006E0D45" w:rsidRPr="00F32BEA">
        <w:rPr>
          <w:rStyle w:val="FontStyle11"/>
          <w:sz w:val="28"/>
          <w:szCs w:val="28"/>
        </w:rPr>
        <w:softHyphen/>
        <w:t>лон с арестова</w:t>
      </w:r>
      <w:r w:rsidR="00940841" w:rsidRPr="00F32BEA">
        <w:rPr>
          <w:rStyle w:val="FontStyle11"/>
          <w:sz w:val="28"/>
          <w:szCs w:val="28"/>
        </w:rPr>
        <w:t>нными отправился в Омск. Не доез</w:t>
      </w:r>
      <w:r w:rsidR="006E0D45" w:rsidRPr="00F32BEA">
        <w:rPr>
          <w:rStyle w:val="FontStyle11"/>
          <w:sz w:val="28"/>
          <w:szCs w:val="28"/>
        </w:rPr>
        <w:t xml:space="preserve">жая до станции </w:t>
      </w:r>
      <w:proofErr w:type="spellStart"/>
      <w:r w:rsidR="006E0D45" w:rsidRPr="00F32BEA">
        <w:rPr>
          <w:rStyle w:val="FontStyle11"/>
          <w:sz w:val="28"/>
          <w:szCs w:val="28"/>
        </w:rPr>
        <w:t>Московки</w:t>
      </w:r>
      <w:proofErr w:type="spellEnd"/>
      <w:r w:rsidR="006E0D45" w:rsidRPr="00F32BEA">
        <w:rPr>
          <w:rStyle w:val="FontStyle11"/>
          <w:sz w:val="28"/>
          <w:szCs w:val="28"/>
        </w:rPr>
        <w:t>, поезд остановился. Через некоторое вре</w:t>
      </w:r>
      <w:r w:rsidR="006E0D45" w:rsidRPr="00F32BEA">
        <w:rPr>
          <w:rStyle w:val="FontStyle11"/>
          <w:sz w:val="28"/>
          <w:szCs w:val="28"/>
        </w:rPr>
        <w:softHyphen/>
        <w:t>мя арестованных пове</w:t>
      </w:r>
      <w:r w:rsidR="006E0D45" w:rsidRPr="00F32BEA">
        <w:rPr>
          <w:rStyle w:val="FontStyle11"/>
          <w:sz w:val="28"/>
          <w:szCs w:val="28"/>
        </w:rPr>
        <w:softHyphen/>
        <w:t>ли в сторону леса. На ходу начали стрелять в затылки смертников. Один из них, выше среднего роста, широ</w:t>
      </w:r>
      <w:r w:rsidR="006E0D45" w:rsidRPr="00F32BEA">
        <w:rPr>
          <w:rStyle w:val="FontStyle11"/>
          <w:sz w:val="28"/>
          <w:szCs w:val="28"/>
        </w:rPr>
        <w:softHyphen/>
        <w:t>кий в плечах, с лысой головой,</w:t>
      </w:r>
      <w:r w:rsidR="00A55752">
        <w:rPr>
          <w:rStyle w:val="FontStyle11"/>
          <w:sz w:val="28"/>
          <w:szCs w:val="28"/>
        </w:rPr>
        <w:t xml:space="preserve"> быстро повернул</w:t>
      </w:r>
      <w:r w:rsidR="00A55752">
        <w:rPr>
          <w:rStyle w:val="FontStyle11"/>
          <w:sz w:val="28"/>
          <w:szCs w:val="28"/>
        </w:rPr>
        <w:softHyphen/>
        <w:t xml:space="preserve">ся и крикнул: </w:t>
      </w:r>
      <w:r w:rsidR="00A55752">
        <w:rPr>
          <w:rStyle w:val="FontStyle11"/>
          <w:sz w:val="28"/>
          <w:szCs w:val="28"/>
        </w:rPr>
        <w:lastRenderedPageBreak/>
        <w:t>«</w:t>
      </w:r>
      <w:r w:rsidR="006E0D45" w:rsidRPr="00F32BEA">
        <w:rPr>
          <w:rStyle w:val="FontStyle11"/>
          <w:sz w:val="28"/>
          <w:szCs w:val="28"/>
        </w:rPr>
        <w:t>Стреляйте, сволочи, в лицо: боль</w:t>
      </w:r>
      <w:r w:rsidR="006E0D45" w:rsidRPr="00F32BEA">
        <w:rPr>
          <w:rStyle w:val="FontStyle11"/>
          <w:sz w:val="28"/>
          <w:szCs w:val="28"/>
        </w:rPr>
        <w:softHyphen/>
        <w:t>шевики привыкли смотреть см</w:t>
      </w:r>
      <w:r w:rsidR="00A55752">
        <w:rPr>
          <w:rStyle w:val="FontStyle11"/>
          <w:sz w:val="28"/>
          <w:szCs w:val="28"/>
        </w:rPr>
        <w:t>ерти в глаза!». Это был Г.</w:t>
      </w:r>
      <w:r w:rsidR="00940841" w:rsidRPr="00F32BEA">
        <w:rPr>
          <w:rStyle w:val="FontStyle11"/>
          <w:sz w:val="28"/>
          <w:szCs w:val="28"/>
        </w:rPr>
        <w:t>С.</w:t>
      </w:r>
      <w:r w:rsidR="006E0D45" w:rsidRPr="00F32BEA">
        <w:rPr>
          <w:rStyle w:val="FontStyle11"/>
          <w:sz w:val="28"/>
          <w:szCs w:val="28"/>
        </w:rPr>
        <w:t xml:space="preserve"> </w:t>
      </w:r>
      <w:proofErr w:type="spellStart"/>
      <w:r w:rsidR="006E0D45" w:rsidRPr="00F32BEA">
        <w:rPr>
          <w:rStyle w:val="FontStyle11"/>
          <w:sz w:val="28"/>
          <w:szCs w:val="28"/>
        </w:rPr>
        <w:t>Довыскибо</w:t>
      </w:r>
      <w:proofErr w:type="spellEnd"/>
      <w:r w:rsidR="006E0D45" w:rsidRPr="00F32BEA">
        <w:rPr>
          <w:rStyle w:val="FontStyle11"/>
          <w:sz w:val="28"/>
          <w:szCs w:val="28"/>
        </w:rPr>
        <w:t>. Раздался залп, а затем снова воцарилась тишина. Палачи сели в вагон, и поезд двинулся дальше</w:t>
      </w:r>
      <w:r w:rsidR="00940841" w:rsidRPr="00F32BEA">
        <w:rPr>
          <w:rStyle w:val="FontStyle11"/>
          <w:sz w:val="28"/>
          <w:szCs w:val="28"/>
        </w:rPr>
        <w:t>.</w:t>
      </w:r>
    </w:p>
    <w:p w:rsidR="004E717E" w:rsidRPr="00F32BEA" w:rsidRDefault="00940841" w:rsidP="002B3F17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F32BEA">
        <w:rPr>
          <w:rStyle w:val="FontStyle11"/>
          <w:sz w:val="28"/>
          <w:szCs w:val="28"/>
        </w:rPr>
        <w:t>Расстрелы, грабежи, порка плетьми и шомпо</w:t>
      </w:r>
      <w:r w:rsidRPr="00F32BEA">
        <w:rPr>
          <w:rStyle w:val="FontStyle11"/>
          <w:sz w:val="28"/>
          <w:szCs w:val="28"/>
        </w:rPr>
        <w:softHyphen/>
        <w:t>лами стали обычным явлением в</w:t>
      </w:r>
      <w:r w:rsidR="00A55752">
        <w:rPr>
          <w:rStyle w:val="FontStyle11"/>
          <w:sz w:val="28"/>
          <w:szCs w:val="28"/>
        </w:rPr>
        <w:t xml:space="preserve"> Татарске</w:t>
      </w:r>
      <w:r w:rsidRPr="00F32BEA">
        <w:rPr>
          <w:rStyle w:val="FontStyle11"/>
          <w:sz w:val="28"/>
          <w:szCs w:val="28"/>
        </w:rPr>
        <w:t>. Сотни ни в чем не повинных людей были брошены в воло</w:t>
      </w:r>
      <w:r w:rsidRPr="00F32BEA">
        <w:rPr>
          <w:rStyle w:val="FontStyle11"/>
          <w:sz w:val="28"/>
          <w:szCs w:val="28"/>
        </w:rPr>
        <w:softHyphen/>
        <w:t xml:space="preserve">стные </w:t>
      </w:r>
      <w:proofErr w:type="gramStart"/>
      <w:r w:rsidRPr="00F32BEA">
        <w:rPr>
          <w:rStyle w:val="FontStyle11"/>
          <w:sz w:val="28"/>
          <w:szCs w:val="28"/>
        </w:rPr>
        <w:t>каталажки</w:t>
      </w:r>
      <w:proofErr w:type="gramEnd"/>
      <w:r w:rsidRPr="00F32BEA">
        <w:rPr>
          <w:rStyle w:val="FontStyle11"/>
          <w:sz w:val="28"/>
          <w:szCs w:val="28"/>
        </w:rPr>
        <w:t xml:space="preserve"> и городскую тюрьму</w:t>
      </w:r>
      <w:r w:rsidR="00134B0F" w:rsidRPr="00F32BEA">
        <w:rPr>
          <w:rStyle w:val="FontStyle11"/>
          <w:sz w:val="28"/>
          <w:szCs w:val="28"/>
        </w:rPr>
        <w:t xml:space="preserve">. </w:t>
      </w:r>
      <w:r w:rsidR="00134B0F" w:rsidRPr="00F32BEA">
        <w:rPr>
          <w:rFonts w:ascii="Times New Roman" w:hAnsi="Times New Roman" w:cs="Times New Roman"/>
          <w:sz w:val="28"/>
          <w:szCs w:val="28"/>
        </w:rPr>
        <w:t xml:space="preserve">Но как не старались белогвардейцы, запугать партизан им не удалось. Подпольные партизанские группы с помощью революционных рабочих и служащих железной дороги </w:t>
      </w:r>
      <w:r w:rsidR="00A55752">
        <w:rPr>
          <w:rFonts w:ascii="Times New Roman" w:hAnsi="Times New Roman" w:cs="Times New Roman"/>
          <w:sz w:val="28"/>
          <w:szCs w:val="28"/>
        </w:rPr>
        <w:t>станции Татарской возрождались</w:t>
      </w:r>
      <w:r w:rsidR="00134B0F" w:rsidRPr="00F32BEA">
        <w:rPr>
          <w:rFonts w:ascii="Times New Roman" w:hAnsi="Times New Roman" w:cs="Times New Roman"/>
          <w:sz w:val="28"/>
          <w:szCs w:val="28"/>
        </w:rPr>
        <w:t xml:space="preserve"> и вновь и вновь создавали невыносимые условия </w:t>
      </w:r>
      <w:r w:rsidR="00C146E9">
        <w:rPr>
          <w:rFonts w:ascii="Times New Roman" w:hAnsi="Times New Roman" w:cs="Times New Roman"/>
          <w:sz w:val="28"/>
          <w:szCs w:val="28"/>
        </w:rPr>
        <w:t xml:space="preserve">белогвардейцам. </w:t>
      </w:r>
      <w:r w:rsidR="00134B0F" w:rsidRPr="00F32BEA">
        <w:rPr>
          <w:rStyle w:val="FontStyle11"/>
          <w:sz w:val="28"/>
          <w:szCs w:val="28"/>
        </w:rPr>
        <w:t xml:space="preserve">Так был сформирован новый партизанский отряд </w:t>
      </w:r>
      <w:r w:rsidR="00557E47">
        <w:rPr>
          <w:rStyle w:val="FontStyle11"/>
          <w:sz w:val="28"/>
          <w:szCs w:val="28"/>
        </w:rPr>
        <w:t xml:space="preserve">            </w:t>
      </w:r>
      <w:r w:rsidR="00134B0F" w:rsidRPr="00F32BEA">
        <w:rPr>
          <w:rStyle w:val="FontStyle11"/>
          <w:sz w:val="28"/>
          <w:szCs w:val="28"/>
        </w:rPr>
        <w:t xml:space="preserve">в деревне </w:t>
      </w:r>
      <w:proofErr w:type="spellStart"/>
      <w:r w:rsidR="00134B0F" w:rsidRPr="00F32BEA">
        <w:rPr>
          <w:rStyle w:val="FontStyle11"/>
          <w:sz w:val="28"/>
          <w:szCs w:val="28"/>
        </w:rPr>
        <w:t>Первомихайловка</w:t>
      </w:r>
      <w:proofErr w:type="spellEnd"/>
      <w:r w:rsidR="00557E47">
        <w:rPr>
          <w:rStyle w:val="FontStyle11"/>
          <w:sz w:val="28"/>
          <w:szCs w:val="28"/>
        </w:rPr>
        <w:t xml:space="preserve">, насчитывающий 500 человек.  Организовался отряд и в деревне Николаевка, им командовал  </w:t>
      </w:r>
      <w:r w:rsidR="0061062D" w:rsidRPr="00F32BEA">
        <w:rPr>
          <w:rStyle w:val="FontStyle11"/>
          <w:sz w:val="28"/>
          <w:szCs w:val="28"/>
        </w:rPr>
        <w:t>А. Г. Желтоножко</w:t>
      </w:r>
      <w:r w:rsidR="00557E47">
        <w:rPr>
          <w:rStyle w:val="FontStyle11"/>
          <w:sz w:val="28"/>
          <w:szCs w:val="28"/>
        </w:rPr>
        <w:t>.</w:t>
      </w:r>
      <w:r w:rsidR="0061062D" w:rsidRPr="00F32BEA">
        <w:rPr>
          <w:rStyle w:val="FontStyle11"/>
          <w:sz w:val="28"/>
          <w:szCs w:val="28"/>
        </w:rPr>
        <w:t xml:space="preserve"> </w:t>
      </w:r>
      <w:r w:rsidR="004E717E" w:rsidRPr="00F32BEA">
        <w:rPr>
          <w:rStyle w:val="FontStyle11"/>
          <w:sz w:val="28"/>
          <w:szCs w:val="28"/>
        </w:rPr>
        <w:t>Отряд</w:t>
      </w:r>
      <w:r w:rsidR="00557E47">
        <w:rPr>
          <w:rStyle w:val="FontStyle11"/>
          <w:sz w:val="28"/>
          <w:szCs w:val="28"/>
        </w:rPr>
        <w:t>у</w:t>
      </w:r>
      <w:r w:rsidR="004E717E" w:rsidRPr="00F32BEA">
        <w:rPr>
          <w:rStyle w:val="FontStyle11"/>
          <w:sz w:val="28"/>
          <w:szCs w:val="28"/>
        </w:rPr>
        <w:t xml:space="preserve"> А. Желтоножко</w:t>
      </w:r>
      <w:r w:rsidR="00557E47">
        <w:rPr>
          <w:rStyle w:val="FontStyle11"/>
          <w:sz w:val="28"/>
          <w:szCs w:val="28"/>
        </w:rPr>
        <w:t xml:space="preserve"> удалось захватить склад с боеприпасами, столь необходимыми партизанам для ведения борьбы с колчаковцами. Белогвардейское командование приказало </w:t>
      </w:r>
      <w:proofErr w:type="gramStart"/>
      <w:r w:rsidR="00557E47">
        <w:rPr>
          <w:rStyle w:val="FontStyle11"/>
          <w:sz w:val="28"/>
          <w:szCs w:val="28"/>
        </w:rPr>
        <w:t>карателям</w:t>
      </w:r>
      <w:proofErr w:type="gramEnd"/>
      <w:r w:rsidR="00557E47">
        <w:rPr>
          <w:rStyle w:val="FontStyle11"/>
          <w:sz w:val="28"/>
          <w:szCs w:val="28"/>
        </w:rPr>
        <w:t xml:space="preserve"> во что бы то ни стало найти А. </w:t>
      </w:r>
      <w:r w:rsidR="004E717E" w:rsidRPr="00F32BEA">
        <w:rPr>
          <w:rStyle w:val="FontStyle11"/>
          <w:sz w:val="28"/>
          <w:szCs w:val="28"/>
        </w:rPr>
        <w:t>Желто</w:t>
      </w:r>
      <w:r w:rsidR="004E717E" w:rsidRPr="00F32BEA">
        <w:rPr>
          <w:rStyle w:val="FontStyle11"/>
          <w:sz w:val="28"/>
          <w:szCs w:val="28"/>
        </w:rPr>
        <w:softHyphen/>
        <w:t>ножко</w:t>
      </w:r>
      <w:r w:rsidR="00557E47">
        <w:rPr>
          <w:rStyle w:val="FontStyle11"/>
          <w:sz w:val="28"/>
          <w:szCs w:val="28"/>
        </w:rPr>
        <w:t xml:space="preserve"> и расправиться с ним. </w:t>
      </w:r>
      <w:r w:rsidR="004E717E" w:rsidRPr="00F32BEA">
        <w:rPr>
          <w:rStyle w:val="FontStyle11"/>
          <w:sz w:val="28"/>
          <w:szCs w:val="28"/>
        </w:rPr>
        <w:t>Родные Алексея Гри</w:t>
      </w:r>
      <w:r w:rsidR="004E717E" w:rsidRPr="00F32BEA">
        <w:rPr>
          <w:rStyle w:val="FontStyle11"/>
          <w:sz w:val="28"/>
          <w:szCs w:val="28"/>
        </w:rPr>
        <w:softHyphen/>
        <w:t>горьевича многократ</w:t>
      </w:r>
      <w:r w:rsidR="004E717E" w:rsidRPr="00F32BEA">
        <w:rPr>
          <w:rStyle w:val="FontStyle11"/>
          <w:sz w:val="28"/>
          <w:szCs w:val="28"/>
        </w:rPr>
        <w:softHyphen/>
        <w:t>но подвергались до</w:t>
      </w:r>
      <w:r w:rsidR="004E717E" w:rsidRPr="00F32BEA">
        <w:rPr>
          <w:rStyle w:val="FontStyle11"/>
          <w:sz w:val="28"/>
          <w:szCs w:val="28"/>
        </w:rPr>
        <w:softHyphen/>
        <w:t xml:space="preserve">просам </w:t>
      </w:r>
      <w:r w:rsidR="00F32BEA" w:rsidRPr="00F32BEA">
        <w:rPr>
          <w:rStyle w:val="FontStyle11"/>
          <w:sz w:val="28"/>
          <w:szCs w:val="28"/>
        </w:rPr>
        <w:t xml:space="preserve"> </w:t>
      </w:r>
      <w:r w:rsidR="004E717E" w:rsidRPr="00F32BEA">
        <w:rPr>
          <w:rStyle w:val="FontStyle11"/>
          <w:sz w:val="28"/>
          <w:szCs w:val="28"/>
        </w:rPr>
        <w:t xml:space="preserve">и избиениям. </w:t>
      </w:r>
      <w:r w:rsidR="00557E47">
        <w:rPr>
          <w:rStyle w:val="FontStyle11"/>
          <w:sz w:val="28"/>
          <w:szCs w:val="28"/>
        </w:rPr>
        <w:t xml:space="preserve"> Не вын</w:t>
      </w:r>
      <w:r w:rsidR="00A55752">
        <w:rPr>
          <w:rStyle w:val="FontStyle11"/>
          <w:sz w:val="28"/>
          <w:szCs w:val="28"/>
        </w:rPr>
        <w:t xml:space="preserve">есла пыток жена </w:t>
      </w:r>
      <w:r w:rsidR="00557E47">
        <w:rPr>
          <w:rStyle w:val="FontStyle11"/>
          <w:sz w:val="28"/>
          <w:szCs w:val="28"/>
        </w:rPr>
        <w:t>Татьяна, о</w:t>
      </w:r>
      <w:r w:rsidR="004E717E" w:rsidRPr="00F32BEA">
        <w:rPr>
          <w:rStyle w:val="FontStyle11"/>
          <w:sz w:val="28"/>
          <w:szCs w:val="28"/>
        </w:rPr>
        <w:t xml:space="preserve">на </w:t>
      </w:r>
      <w:r w:rsidR="00557E47">
        <w:rPr>
          <w:rStyle w:val="FontStyle11"/>
          <w:sz w:val="28"/>
          <w:szCs w:val="28"/>
        </w:rPr>
        <w:t>бросилась с грудным ребё</w:t>
      </w:r>
      <w:r w:rsidR="004E717E" w:rsidRPr="00F32BEA">
        <w:rPr>
          <w:rStyle w:val="FontStyle11"/>
          <w:sz w:val="28"/>
          <w:szCs w:val="28"/>
        </w:rPr>
        <w:t>нком</w:t>
      </w:r>
      <w:r w:rsidR="00557E47">
        <w:rPr>
          <w:rStyle w:val="FontStyle11"/>
          <w:sz w:val="28"/>
          <w:szCs w:val="28"/>
        </w:rPr>
        <w:t xml:space="preserve"> в колодец.</w:t>
      </w:r>
      <w:r w:rsidR="004E717E" w:rsidRPr="00F32BEA">
        <w:rPr>
          <w:rStyle w:val="FontStyle11"/>
          <w:sz w:val="28"/>
          <w:szCs w:val="28"/>
        </w:rPr>
        <w:t xml:space="preserve"> Местные жители вытащили </w:t>
      </w:r>
      <w:r w:rsidR="00557E47">
        <w:rPr>
          <w:rStyle w:val="FontStyle11"/>
          <w:sz w:val="28"/>
          <w:szCs w:val="28"/>
        </w:rPr>
        <w:t>истерзанную женщину с дочерью</w:t>
      </w:r>
      <w:r w:rsidR="004E717E" w:rsidRPr="00F32BEA">
        <w:rPr>
          <w:rStyle w:val="FontStyle11"/>
          <w:sz w:val="28"/>
          <w:szCs w:val="28"/>
        </w:rPr>
        <w:t>. С боль</w:t>
      </w:r>
      <w:r w:rsidR="004E717E" w:rsidRPr="00F32BEA">
        <w:rPr>
          <w:rStyle w:val="FontStyle11"/>
          <w:sz w:val="28"/>
          <w:szCs w:val="28"/>
        </w:rPr>
        <w:softHyphen/>
        <w:t>шим трудом привели в чувство мать, но 6-месяч</w:t>
      </w:r>
      <w:r w:rsidR="004E717E" w:rsidRPr="00F32BEA">
        <w:rPr>
          <w:rStyle w:val="FontStyle11"/>
          <w:sz w:val="28"/>
          <w:szCs w:val="28"/>
        </w:rPr>
        <w:softHyphen/>
        <w:t>ная девочка погибла.</w:t>
      </w:r>
    </w:p>
    <w:p w:rsidR="00557E47" w:rsidRDefault="004E717E" w:rsidP="00414F34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F32BEA">
        <w:rPr>
          <w:rStyle w:val="FontStyle11"/>
          <w:sz w:val="28"/>
          <w:szCs w:val="28"/>
        </w:rPr>
        <w:t>В ноябре 1919 г</w:t>
      </w:r>
      <w:r w:rsidR="00C02816">
        <w:rPr>
          <w:rStyle w:val="FontStyle11"/>
          <w:sz w:val="28"/>
          <w:szCs w:val="28"/>
        </w:rPr>
        <w:t xml:space="preserve">ода </w:t>
      </w:r>
      <w:r w:rsidRPr="00F32BEA">
        <w:rPr>
          <w:rStyle w:val="FontStyle11"/>
          <w:sz w:val="28"/>
          <w:szCs w:val="28"/>
        </w:rPr>
        <w:t xml:space="preserve">Красная Армия стала ломить сопротивление белогвардейцев и банд колчака. </w:t>
      </w:r>
      <w:proofErr w:type="spellStart"/>
      <w:r w:rsidRPr="00F32BEA">
        <w:rPr>
          <w:rStyle w:val="FontStyle11"/>
          <w:sz w:val="28"/>
          <w:szCs w:val="28"/>
        </w:rPr>
        <w:t>Колчаковские</w:t>
      </w:r>
      <w:proofErr w:type="spellEnd"/>
      <w:r w:rsidRPr="00F32BEA">
        <w:rPr>
          <w:rStyle w:val="FontStyle11"/>
          <w:sz w:val="28"/>
          <w:szCs w:val="28"/>
        </w:rPr>
        <w:t xml:space="preserve"> палачи, чувствуя приближение своей гибели, на</w:t>
      </w:r>
      <w:r w:rsidRPr="00F32BEA">
        <w:rPr>
          <w:rStyle w:val="FontStyle11"/>
          <w:sz w:val="28"/>
          <w:szCs w:val="28"/>
        </w:rPr>
        <w:softHyphen/>
        <w:t xml:space="preserve">чали с ещё большей жестокостью расправляться с непокорным населением, выступающим за Советскую                 власть. </w:t>
      </w:r>
      <w:r w:rsidR="00F32BEA" w:rsidRPr="00F32BEA">
        <w:rPr>
          <w:rStyle w:val="FontStyle11"/>
          <w:sz w:val="28"/>
          <w:szCs w:val="28"/>
        </w:rPr>
        <w:t>Повальные аресты проходили по всем селам и хуторам уезда. Каменные склады и подвалы го</w:t>
      </w:r>
      <w:r w:rsidR="00F32BEA" w:rsidRPr="00F32BEA">
        <w:rPr>
          <w:rStyle w:val="FontStyle11"/>
          <w:sz w:val="28"/>
          <w:szCs w:val="28"/>
        </w:rPr>
        <w:softHyphen/>
        <w:t>родских зданий были превращены в тюрьмы и за</w:t>
      </w:r>
      <w:r w:rsidR="00F32BEA" w:rsidRPr="00F32BEA">
        <w:rPr>
          <w:rStyle w:val="FontStyle11"/>
          <w:sz w:val="28"/>
          <w:szCs w:val="28"/>
        </w:rPr>
        <w:softHyphen/>
        <w:t xml:space="preserve">полнены арестованными. В октябре 1919 г. </w:t>
      </w:r>
      <w:proofErr w:type="spellStart"/>
      <w:r w:rsidR="00F32BEA" w:rsidRPr="00F32BEA">
        <w:rPr>
          <w:rStyle w:val="FontStyle11"/>
          <w:sz w:val="28"/>
          <w:szCs w:val="28"/>
        </w:rPr>
        <w:t>колча</w:t>
      </w:r>
      <w:r w:rsidR="00F32BEA" w:rsidRPr="00F32BEA">
        <w:rPr>
          <w:rStyle w:val="FontStyle11"/>
          <w:sz w:val="28"/>
          <w:szCs w:val="28"/>
        </w:rPr>
        <w:softHyphen/>
        <w:t>ковские</w:t>
      </w:r>
      <w:proofErr w:type="spellEnd"/>
      <w:r w:rsidR="00F32BEA" w:rsidRPr="00F32BEA">
        <w:rPr>
          <w:rStyle w:val="FontStyle11"/>
          <w:sz w:val="28"/>
          <w:szCs w:val="28"/>
        </w:rPr>
        <w:t xml:space="preserve"> власти в здании коммерческого клуба Татарска формально провели военно-полевой суд. Более 300 арестованных</w:t>
      </w:r>
      <w:r w:rsidR="00F3236B">
        <w:rPr>
          <w:rStyle w:val="FontStyle11"/>
          <w:sz w:val="28"/>
          <w:szCs w:val="28"/>
        </w:rPr>
        <w:t xml:space="preserve"> из деревень Татарского уезда</w:t>
      </w:r>
      <w:r w:rsidR="00F32BEA" w:rsidRPr="00F32BEA">
        <w:rPr>
          <w:rStyle w:val="FontStyle11"/>
          <w:sz w:val="28"/>
          <w:szCs w:val="28"/>
        </w:rPr>
        <w:t xml:space="preserve"> были приговорены к </w:t>
      </w:r>
      <w:proofErr w:type="spellStart"/>
      <w:r w:rsidR="00F32BEA" w:rsidRPr="00F32BEA">
        <w:rPr>
          <w:rStyle w:val="FontStyle11"/>
          <w:sz w:val="28"/>
          <w:szCs w:val="28"/>
        </w:rPr>
        <w:t>смертой</w:t>
      </w:r>
      <w:proofErr w:type="spellEnd"/>
      <w:r w:rsidR="00F32BEA" w:rsidRPr="00F32BEA">
        <w:rPr>
          <w:rStyle w:val="FontStyle11"/>
          <w:sz w:val="28"/>
          <w:szCs w:val="28"/>
        </w:rPr>
        <w:t xml:space="preserve"> казни. Пощады никто не просил. Днём и ночью, утром и вечером </w:t>
      </w:r>
      <w:r w:rsidR="00F32BEA" w:rsidRPr="00F32BEA">
        <w:rPr>
          <w:rStyle w:val="FontStyle11"/>
          <w:sz w:val="28"/>
          <w:szCs w:val="28"/>
        </w:rPr>
        <w:lastRenderedPageBreak/>
        <w:t xml:space="preserve">избитых, искалеченных во время пыток партизан увозили за город к ямам кирпичного завода –  к месту казни. </w:t>
      </w:r>
    </w:p>
    <w:p w:rsidR="009B57B3" w:rsidRPr="00F32BEA" w:rsidRDefault="009B57B3" w:rsidP="00414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такие разные судьбы борцов за Советскую власть</w:t>
      </w:r>
      <w:r w:rsidR="00B70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70DC7">
        <w:rPr>
          <w:rFonts w:ascii="Times New Roman" w:hAnsi="Times New Roman" w:cs="Times New Roman"/>
          <w:sz w:val="28"/>
          <w:szCs w:val="28"/>
        </w:rPr>
        <w:t xml:space="preserve">напрямую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прикоснулись к их подвигу, совершённому во имя  построения новой лучшей жизни для жителей Сибири и всей нашей Родины.</w:t>
      </w:r>
      <w:r w:rsidR="00B70DC7">
        <w:rPr>
          <w:rFonts w:ascii="Times New Roman" w:hAnsi="Times New Roman" w:cs="Times New Roman"/>
          <w:sz w:val="28"/>
          <w:szCs w:val="28"/>
        </w:rPr>
        <w:t xml:space="preserve"> Примеры их героических дел навсегда врежутся в память и станут толчком, для последующих поколений людей к служению Родине, интересам народа.</w:t>
      </w:r>
    </w:p>
    <w:p w:rsidR="00733F30" w:rsidRDefault="00C146E9" w:rsidP="002B3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E9">
        <w:rPr>
          <w:rFonts w:ascii="Times New Roman" w:hAnsi="Times New Roman" w:cs="Times New Roman"/>
          <w:b/>
          <w:sz w:val="28"/>
          <w:szCs w:val="28"/>
        </w:rPr>
        <w:t>Глава 3. Памятник погибшим партизанам, установленный на братской могиле</w:t>
      </w:r>
      <w:r w:rsidR="00ED4745" w:rsidRPr="00C14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32" w:rsidRDefault="00733F30" w:rsidP="00F3236B">
      <w:pPr>
        <w:pStyle w:val="Style5"/>
        <w:widowControl/>
        <w:spacing w:before="53" w:line="360" w:lineRule="auto"/>
        <w:ind w:right="5"/>
        <w:rPr>
          <w:rStyle w:val="FontStyle17"/>
          <w:rFonts w:ascii="Times New Roman" w:hAnsi="Times New Roman" w:cs="Times New Roman"/>
          <w:sz w:val="28"/>
          <w:szCs w:val="28"/>
        </w:rPr>
      </w:pPr>
      <w:r w:rsidRPr="00733F30">
        <w:rPr>
          <w:rFonts w:ascii="Times New Roman" w:hAnsi="Times New Roman"/>
          <w:sz w:val="28"/>
          <w:szCs w:val="28"/>
        </w:rPr>
        <w:t>Почти в каждом районном центре Новосибирской области</w:t>
      </w:r>
      <w:r w:rsidR="00ED4745" w:rsidRPr="00733F30">
        <w:rPr>
          <w:rFonts w:ascii="Times New Roman" w:hAnsi="Times New Roman"/>
          <w:sz w:val="28"/>
          <w:szCs w:val="28"/>
        </w:rPr>
        <w:t xml:space="preserve"> </w:t>
      </w:r>
      <w:r w:rsidRPr="00733F30">
        <w:rPr>
          <w:rFonts w:ascii="Times New Roman" w:hAnsi="Times New Roman"/>
          <w:sz w:val="28"/>
          <w:szCs w:val="28"/>
        </w:rPr>
        <w:t xml:space="preserve">есть памятник </w:t>
      </w:r>
      <w:r w:rsidR="00ED4745" w:rsidRPr="00733F30">
        <w:rPr>
          <w:rFonts w:ascii="Times New Roman" w:hAnsi="Times New Roman"/>
          <w:sz w:val="28"/>
          <w:szCs w:val="28"/>
        </w:rPr>
        <w:t xml:space="preserve"> </w:t>
      </w:r>
      <w:r w:rsidRPr="00733F30">
        <w:rPr>
          <w:rFonts w:ascii="Times New Roman" w:hAnsi="Times New Roman"/>
          <w:sz w:val="28"/>
          <w:szCs w:val="28"/>
        </w:rPr>
        <w:t xml:space="preserve">партизанам, отдавшим свои жизни за Советскую власть, есть такой памятник и в нашем городе Татарске. В местном историко-краеведческом музее мы нашли такие сведения: </w:t>
      </w:r>
      <w:r w:rsidR="00766E82">
        <w:rPr>
          <w:rStyle w:val="FontStyle17"/>
          <w:rFonts w:ascii="Times New Roman" w:hAnsi="Times New Roman"/>
          <w:sz w:val="28"/>
          <w:szCs w:val="28"/>
        </w:rPr>
        <w:t>в</w:t>
      </w:r>
      <w:r w:rsidR="002B3F17">
        <w:rPr>
          <w:rStyle w:val="FontStyle17"/>
          <w:rFonts w:ascii="Times New Roman" w:hAnsi="Times New Roman"/>
          <w:sz w:val="28"/>
          <w:szCs w:val="28"/>
        </w:rPr>
        <w:t xml:space="preserve"> первых числах декабря 1919г.</w:t>
      </w:r>
      <w:r w:rsidRPr="00733F30">
        <w:rPr>
          <w:rStyle w:val="FontStyle17"/>
          <w:rFonts w:ascii="Times New Roman" w:hAnsi="Times New Roman"/>
          <w:sz w:val="28"/>
          <w:szCs w:val="28"/>
        </w:rPr>
        <w:t>, после изгнания колчаковцев из уезда, раскопали все могилы во многих местах города. Всех</w:t>
      </w:r>
      <w:r w:rsidR="00766E82">
        <w:rPr>
          <w:rStyle w:val="FontStyle17"/>
          <w:rFonts w:ascii="Times New Roman" w:hAnsi="Times New Roman"/>
          <w:sz w:val="28"/>
          <w:szCs w:val="28"/>
        </w:rPr>
        <w:t xml:space="preserve"> зверски замученных </w:t>
      </w:r>
      <w:r w:rsidRPr="00733F30">
        <w:rPr>
          <w:rStyle w:val="FontStyle17"/>
          <w:rFonts w:ascii="Times New Roman" w:hAnsi="Times New Roman"/>
          <w:sz w:val="28"/>
          <w:szCs w:val="28"/>
        </w:rPr>
        <w:t>колчаковцами партизан, а также всех замученных в Ка</w:t>
      </w:r>
      <w:r w:rsidR="002B3F17">
        <w:rPr>
          <w:rStyle w:val="FontStyle17"/>
          <w:rFonts w:ascii="Times New Roman" w:hAnsi="Times New Roman"/>
          <w:sz w:val="28"/>
          <w:szCs w:val="28"/>
        </w:rPr>
        <w:t>и</w:t>
      </w:r>
      <w:r w:rsidRPr="00733F30">
        <w:rPr>
          <w:rStyle w:val="FontStyle17"/>
          <w:rFonts w:ascii="Times New Roman" w:hAnsi="Times New Roman"/>
          <w:sz w:val="28"/>
          <w:szCs w:val="28"/>
        </w:rPr>
        <w:t>нской тюрьме похоронили в братской могиле в конце улицы Карла Маркса.</w:t>
      </w:r>
      <w:r w:rsidR="00766E82">
        <w:rPr>
          <w:rStyle w:val="FontStyle17"/>
          <w:rFonts w:ascii="Times New Roman" w:hAnsi="Times New Roman"/>
          <w:sz w:val="28"/>
          <w:szCs w:val="28"/>
        </w:rPr>
        <w:t xml:space="preserve"> </w:t>
      </w:r>
      <w:r w:rsidR="002B3F17">
        <w:rPr>
          <w:rStyle w:val="FontStyle17"/>
          <w:rFonts w:ascii="Times New Roman" w:hAnsi="Times New Roman"/>
          <w:sz w:val="28"/>
          <w:szCs w:val="28"/>
        </w:rPr>
        <w:t>В1919г.</w:t>
      </w:r>
      <w:r w:rsidRPr="00733F30">
        <w:rPr>
          <w:rStyle w:val="FontStyle17"/>
          <w:rFonts w:ascii="Times New Roman" w:hAnsi="Times New Roman"/>
          <w:sz w:val="28"/>
          <w:szCs w:val="28"/>
        </w:rPr>
        <w:t xml:space="preserve"> на месте братской могилы по указанию Военного совета 5 армии был построен деревянный памятник. На месте д</w:t>
      </w:r>
      <w:r w:rsidR="002B3F17">
        <w:rPr>
          <w:rStyle w:val="FontStyle17"/>
          <w:rFonts w:ascii="Times New Roman" w:hAnsi="Times New Roman"/>
          <w:sz w:val="28"/>
          <w:szCs w:val="28"/>
        </w:rPr>
        <w:t>еревянного памятника в 1948г.</w:t>
      </w:r>
      <w:r w:rsidRPr="00733F30">
        <w:rPr>
          <w:rStyle w:val="FontStyle17"/>
          <w:rFonts w:ascii="Times New Roman" w:hAnsi="Times New Roman"/>
          <w:sz w:val="28"/>
          <w:szCs w:val="28"/>
        </w:rPr>
        <w:t xml:space="preserve"> </w:t>
      </w:r>
      <w:proofErr w:type="gramStart"/>
      <w:r w:rsidRPr="00733F30">
        <w:rPr>
          <w:rStyle w:val="FontStyle17"/>
          <w:rFonts w:ascii="Times New Roman" w:hAnsi="Times New Roman"/>
          <w:sz w:val="28"/>
          <w:szCs w:val="28"/>
        </w:rPr>
        <w:t>сооружен</w:t>
      </w:r>
      <w:proofErr w:type="gramEnd"/>
      <w:r w:rsidRPr="00733F30">
        <w:rPr>
          <w:rStyle w:val="FontStyle17"/>
          <w:rFonts w:ascii="Times New Roman" w:hAnsi="Times New Roman"/>
          <w:sz w:val="28"/>
          <w:szCs w:val="28"/>
        </w:rPr>
        <w:t xml:space="preserve"> кирпичный.</w:t>
      </w:r>
      <w:r w:rsidR="00766E82" w:rsidRPr="00766E8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Рядом с памятником установлена бетонная</w:t>
      </w:r>
      <w:r w:rsidR="00766E82" w:rsidRPr="00766E8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плита, </w:t>
      </w:r>
      <w:r w:rsidR="00A55752"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мемориальной доске, сделана надпись: </w:t>
      </w:r>
      <w:r w:rsidR="00766E82" w:rsidRPr="00557E47">
        <w:rPr>
          <w:rStyle w:val="FontStyle17"/>
          <w:rFonts w:ascii="Times New Roman" w:hAnsi="Times New Roman" w:cs="Times New Roman"/>
          <w:sz w:val="28"/>
          <w:szCs w:val="28"/>
        </w:rPr>
        <w:t xml:space="preserve">«В декабре 1919 года здесь </w:t>
      </w:r>
      <w:proofErr w:type="gramStart"/>
      <w:r w:rsidR="00766E82" w:rsidRPr="00557E47">
        <w:rPr>
          <w:rStyle w:val="FontStyle17"/>
          <w:rFonts w:ascii="Times New Roman" w:hAnsi="Times New Roman" w:cs="Times New Roman"/>
          <w:sz w:val="28"/>
          <w:szCs w:val="28"/>
        </w:rPr>
        <w:t>похоронены</w:t>
      </w:r>
      <w:proofErr w:type="gramEnd"/>
      <w:r w:rsidR="00766E82" w:rsidRPr="00557E47">
        <w:rPr>
          <w:rStyle w:val="FontStyle17"/>
          <w:rFonts w:ascii="Times New Roman" w:hAnsi="Times New Roman" w:cs="Times New Roman"/>
          <w:sz w:val="28"/>
          <w:szCs w:val="28"/>
        </w:rPr>
        <w:t xml:space="preserve"> 53 красных партизана, расстрелянных колчаковцами».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В архиве города Татарска, нам дали список тех, кто похоронен в братской могиле, в нём мы находим такие фамилии: </w:t>
      </w:r>
      <w:r w:rsidR="00766E82" w:rsidRPr="00766E8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Абанин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Д.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Абанин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Агеенко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Д.А.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Вишняков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Е.А.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Вишняков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Н.В.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Голиков, И. Головкин</w:t>
      </w:r>
      <w:r w:rsidR="00766E8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Гоц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Д.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Евсеев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С.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Егорушкин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6"/>
          <w:rFonts w:ascii="Times New Roman" w:hAnsi="Times New Roman" w:cs="Times New Roman"/>
          <w:b w:val="0"/>
          <w:sz w:val="28"/>
          <w:szCs w:val="28"/>
        </w:rPr>
        <w:t>Г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Карайкоза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Т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В.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Катков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А.А.</w:t>
      </w:r>
      <w:r w:rsidR="00766E82" w:rsidRPr="00766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Кисилев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С.А.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Костюнин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ТФ. </w:t>
      </w:r>
      <w:proofErr w:type="spellStart"/>
      <w:proofErr w:type="gram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Курченков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Г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Курче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нков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Лексахин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Лимасов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Д.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Лукашев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Люсев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П.М.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Максимов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В.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Мамонтов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Н.А.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Мартынов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Н.А.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Маслов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П.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 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Маслов,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Т.П.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Мельников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Я.Г.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Мордвинов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Музыченко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А.И.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Неладное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Д.Т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Неладное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Т.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И.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Неладное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П.С.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Пронин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Г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С.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Репин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Рябов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С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Санягин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Саулин</w:t>
      </w:r>
      <w:proofErr w:type="spellEnd"/>
      <w:proofErr w:type="gram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Сличенко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В.Ф.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Соболев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Е.Ф.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Соболев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Д.П.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Сорокин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А.И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Софронов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 w:rsidR="00766E82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Су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мерин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Г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Труш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Труш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Труш</w:t>
      </w:r>
      <w:proofErr w:type="spellEnd"/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Ф.Н.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Федотов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П.Г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Чекалин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А.С.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Шуваев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Т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Ф.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Шуваев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Ф.Е.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Шуваев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Я.А. 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>Шуваев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766E82" w:rsidRPr="00766E82">
        <w:rPr>
          <w:rStyle w:val="FontStyle17"/>
          <w:rFonts w:ascii="Times New Roman" w:hAnsi="Times New Roman" w:cs="Times New Roman"/>
          <w:sz w:val="28"/>
          <w:szCs w:val="28"/>
        </w:rPr>
        <w:t>К</w:t>
      </w:r>
      <w:r w:rsidR="00766E82">
        <w:rPr>
          <w:rStyle w:val="FontStyle17"/>
          <w:rFonts w:ascii="Times New Roman" w:hAnsi="Times New Roman" w:cs="Times New Roman"/>
          <w:sz w:val="28"/>
          <w:szCs w:val="28"/>
        </w:rPr>
        <w:t>. Шуваев.</w:t>
      </w:r>
      <w:r w:rsidR="00E22AAF" w:rsidRPr="00766E8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A10032">
        <w:rPr>
          <w:rStyle w:val="FontStyle17"/>
          <w:rFonts w:ascii="Times New Roman" w:hAnsi="Times New Roman" w:cs="Times New Roman"/>
          <w:sz w:val="28"/>
          <w:szCs w:val="28"/>
        </w:rPr>
        <w:t xml:space="preserve">Как видно из списка некоторые фамилии встречаются по два, три, а то и четыре раза. Это значит, что бороться с колчаковцами и </w:t>
      </w:r>
      <w:r w:rsidR="007B2EA2">
        <w:rPr>
          <w:rStyle w:val="FontStyle17"/>
          <w:rFonts w:ascii="Times New Roman" w:hAnsi="Times New Roman" w:cs="Times New Roman"/>
          <w:sz w:val="28"/>
          <w:szCs w:val="28"/>
        </w:rPr>
        <w:t xml:space="preserve">бандами </w:t>
      </w:r>
      <w:proofErr w:type="spellStart"/>
      <w:r w:rsidR="007B2EA2">
        <w:rPr>
          <w:rStyle w:val="FontStyle17"/>
          <w:rFonts w:ascii="Times New Roman" w:hAnsi="Times New Roman" w:cs="Times New Roman"/>
          <w:sz w:val="28"/>
          <w:szCs w:val="28"/>
        </w:rPr>
        <w:t>белобандитов</w:t>
      </w:r>
      <w:proofErr w:type="spellEnd"/>
      <w:r w:rsidR="00A10032">
        <w:rPr>
          <w:rStyle w:val="FontStyle17"/>
          <w:rFonts w:ascii="Times New Roman" w:hAnsi="Times New Roman" w:cs="Times New Roman"/>
          <w:sz w:val="28"/>
          <w:szCs w:val="28"/>
        </w:rPr>
        <w:t xml:space="preserve"> за Советскую власть вставали целыми семьями, отцы и дети. Память о борьбе этих героев за власть трудового народа</w:t>
      </w:r>
      <w:r w:rsidR="007B2EA2">
        <w:rPr>
          <w:rStyle w:val="FontStyle17"/>
          <w:rFonts w:ascii="Times New Roman" w:hAnsi="Times New Roman" w:cs="Times New Roman"/>
          <w:sz w:val="28"/>
          <w:szCs w:val="28"/>
        </w:rPr>
        <w:t xml:space="preserve"> отражена в названи</w:t>
      </w:r>
      <w:r w:rsidR="002B3F17">
        <w:rPr>
          <w:rStyle w:val="FontStyle17"/>
          <w:rFonts w:ascii="Times New Roman" w:hAnsi="Times New Roman" w:cs="Times New Roman"/>
          <w:sz w:val="28"/>
          <w:szCs w:val="28"/>
        </w:rPr>
        <w:t>ях улиц и переулков города Татар</w:t>
      </w:r>
      <w:r w:rsidR="007B2EA2">
        <w:rPr>
          <w:rStyle w:val="FontStyle17"/>
          <w:rFonts w:ascii="Times New Roman" w:hAnsi="Times New Roman" w:cs="Times New Roman"/>
          <w:sz w:val="28"/>
          <w:szCs w:val="28"/>
        </w:rPr>
        <w:t xml:space="preserve">ска. Так в 1935 году в честь партизана-революционера Г.С. </w:t>
      </w:r>
      <w:proofErr w:type="spellStart"/>
      <w:r w:rsidR="007B2EA2">
        <w:rPr>
          <w:rStyle w:val="FontStyle17"/>
          <w:rFonts w:ascii="Times New Roman" w:hAnsi="Times New Roman" w:cs="Times New Roman"/>
          <w:sz w:val="28"/>
          <w:szCs w:val="28"/>
        </w:rPr>
        <w:t>Довыскибо</w:t>
      </w:r>
      <w:proofErr w:type="spellEnd"/>
      <w:r w:rsidR="007B2EA2">
        <w:rPr>
          <w:rStyle w:val="FontStyle17"/>
          <w:rFonts w:ascii="Times New Roman" w:hAnsi="Times New Roman" w:cs="Times New Roman"/>
          <w:sz w:val="28"/>
          <w:szCs w:val="28"/>
        </w:rPr>
        <w:t xml:space="preserve"> была образована и заселена целая улица, расположенная  в железнодорожном микрорайоне города Татарска. </w:t>
      </w:r>
      <w:r w:rsidR="00874AF4">
        <w:rPr>
          <w:rStyle w:val="FontStyle17"/>
          <w:rFonts w:ascii="Times New Roman" w:hAnsi="Times New Roman" w:cs="Times New Roman"/>
          <w:sz w:val="28"/>
          <w:szCs w:val="28"/>
        </w:rPr>
        <w:t xml:space="preserve"> В честь героя революционера, зверски убитого колчаковцами  М.С. </w:t>
      </w:r>
      <w:proofErr w:type="spellStart"/>
      <w:r w:rsidR="00874AF4">
        <w:rPr>
          <w:rStyle w:val="FontStyle17"/>
          <w:rFonts w:ascii="Times New Roman" w:hAnsi="Times New Roman" w:cs="Times New Roman"/>
          <w:sz w:val="28"/>
          <w:szCs w:val="28"/>
        </w:rPr>
        <w:t>Закриевского</w:t>
      </w:r>
      <w:proofErr w:type="spellEnd"/>
      <w:r w:rsidR="00874AF4">
        <w:rPr>
          <w:rStyle w:val="FontStyle17"/>
          <w:rFonts w:ascii="Times New Roman" w:hAnsi="Times New Roman" w:cs="Times New Roman"/>
          <w:sz w:val="28"/>
          <w:szCs w:val="28"/>
        </w:rPr>
        <w:t xml:space="preserve"> была переименована улица Почтовая, сейчас это одна из главных улиц города Татарска. </w:t>
      </w:r>
    </w:p>
    <w:p w:rsidR="00874AF4" w:rsidRDefault="00874AF4" w:rsidP="00766E82">
      <w:pPr>
        <w:pStyle w:val="Style5"/>
        <w:widowControl/>
        <w:spacing w:before="53" w:line="360" w:lineRule="auto"/>
        <w:ind w:right="5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Прикоснуться к подвигу – значит почувствовать сердцем эту </w:t>
      </w:r>
      <w:proofErr w:type="spellStart"/>
      <w:r>
        <w:rPr>
          <w:rStyle w:val="FontStyle17"/>
          <w:rFonts w:ascii="Times New Roman" w:hAnsi="Times New Roman" w:cs="Times New Roman"/>
          <w:sz w:val="28"/>
          <w:szCs w:val="28"/>
        </w:rPr>
        <w:t>непроходящую</w:t>
      </w:r>
      <w:proofErr w:type="spellEnd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боль и пронести её дальше и передать своим детям. В этом – главное. Самоотверженная борьба почти безоружных партизан за светлое завтра Сибири навеки врежется в память поколений, и имена их с гордостью будут произноситься нашими детьми, вечно будут служить примером высокой верности революционному долгу.</w:t>
      </w:r>
    </w:p>
    <w:p w:rsidR="00874AF4" w:rsidRDefault="00874AF4" w:rsidP="00874AF4">
      <w:pPr>
        <w:pStyle w:val="Style5"/>
        <w:widowControl/>
        <w:spacing w:before="53" w:line="360" w:lineRule="auto"/>
        <w:ind w:right="5"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74AF4">
        <w:rPr>
          <w:rStyle w:val="FontStyle17"/>
          <w:rFonts w:ascii="Times New Roman" w:hAnsi="Times New Roman" w:cs="Times New Roman"/>
          <w:b/>
          <w:sz w:val="28"/>
          <w:szCs w:val="28"/>
        </w:rPr>
        <w:t>5. Выводы</w:t>
      </w:r>
    </w:p>
    <w:p w:rsidR="00874AF4" w:rsidRPr="00F003DE" w:rsidRDefault="00874AF4" w:rsidP="00AC2CE1">
      <w:pPr>
        <w:pStyle w:val="2"/>
        <w:shd w:val="clear" w:color="auto" w:fill="auto"/>
        <w:spacing w:line="360" w:lineRule="auto"/>
        <w:ind w:right="20" w:firstLine="78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проведенного исследования была воссоздана целостная картина минувших лет. Новизна работы заключается в том, что впервые был изучен и систематизирован весь информационный материал, открыты малоизвестные сведения о памятнике. Подводя итог вышеизложенному, следует отметить, что в результате решения поставленных задач выдвинутая гипотеза нашла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своё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подтверждение в ходе исследования: захоронение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бра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тская могила по улице Карла Маркса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появилась в 1919</w:t>
      </w:r>
      <w:r w:rsidR="00A557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оду. Удалось также узнать имена и фамилии героев партизан, погребённых в братской могиле.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Школьный музей пополнился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интересными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материалами: фотодокументами (фото памятника,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фотографии партизан –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участников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</w:t>
      </w:r>
      <w:r w:rsidR="00A557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жданской войны в Татарске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), материалами из районного архива и краеведческого музея. Работа стала темой экскурсии школьного музея «Истоки». Наглядным результатом проделанной работы является слайд-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</w:t>
      </w:r>
      <w:r w:rsidR="00982A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амма и информационный бюллетень (приложения 2,3).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 о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стались и нерешенные вопросы: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 нам, к сожалению, не удалось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найти живущих сейчас в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городе Татарске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потомков партизан, хотя мы прилагали максимум усилий. Знания по истории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города</w:t>
      </w:r>
      <w:r w:rsidR="00AC2C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сделали нас бог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аче в духовном отношении, мы бл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иже познакомились с одной из страниц истории родного края. Было очень интересно хотя бы один раз в жизни почувствовать себя историком-исследователем, но, главное, нас заинтересовал процесс познания. Работа над проектом помогла нам реально применить полученные на уроках знания, навыки, опыт в практической деятельности, в соответствии со своими личными качествами и интересами. Мы научились многому </w:t>
      </w:r>
      <w:r w:rsidR="00AC2C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умению владеть устной и письменной речью, формированию индивидуальной позиции, повышению внимания к окружающей действительности, умению обнаруживать вокруг себя реалии музейного значения. Полученный нами материал можно использовать для сочине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ний, докладов, при подготовке в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неклассных мероприятий.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 временем мы планируем продолжить изучение вопроса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тории Гражданской войны в Татарске, и получить ответы на оставшиеся вопросы. </w:t>
      </w:r>
    </w:p>
    <w:p w:rsidR="00874AF4" w:rsidRPr="00483152" w:rsidRDefault="00483152" w:rsidP="00F003DE">
      <w:pPr>
        <w:pStyle w:val="30"/>
        <w:shd w:val="clear" w:color="auto" w:fill="auto"/>
        <w:spacing w:line="36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r w:rsidRPr="0048315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874AF4" w:rsidRPr="0048315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Заключение и перспективы работы</w:t>
      </w:r>
    </w:p>
    <w:p w:rsidR="00AC2CE1" w:rsidRDefault="00874AF4" w:rsidP="00F003DE">
      <w:pPr>
        <w:pStyle w:val="2"/>
        <w:shd w:val="clear" w:color="auto" w:fill="auto"/>
        <w:spacing w:line="360" w:lineRule="auto"/>
        <w:ind w:left="8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Ежегодно ребята моего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ласса приходят на братскую могилу</w:t>
      </w:r>
      <w:r w:rsidR="00F323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возлагают цветы</w:t>
      </w:r>
      <w:r w:rsidR="00F323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его постаменту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Памятник побелен, но фамилии на него</w:t>
      </w:r>
      <w:r w:rsidR="00634D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сожалению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нанесены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Нет у жителей 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города и </w:t>
      </w:r>
      <w:r w:rsidRPr="00F003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торжественной даты, когда они бы могли прийти к памятнику и почтить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память павших. Мы предлагаем около парка разбить клумбы с цветами</w:t>
      </w:r>
      <w:r w:rsidR="008829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чтобы памятник утопал в них</w:t>
      </w:r>
      <w:r w:rsidR="004831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Установить мемориальную плиту, где будут перечислены поимённо фамилии всех партизан погибших за свободу и независимость своей родины, трудового народа. </w:t>
      </w:r>
      <w:r w:rsidR="000F3E8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улице Карла Маркса необходимо поставить указатель о том, что это исторически охраняемое место и указатель, показывающий свёрток к памятнику</w:t>
      </w:r>
      <w:r w:rsidR="00AC2C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партизанам, погибшим за Советскую власть</w:t>
      </w:r>
      <w:r w:rsidR="00F323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</w:p>
    <w:p w:rsidR="00874AF4" w:rsidRDefault="000F3E8B" w:rsidP="00F003DE">
      <w:pPr>
        <w:pStyle w:val="2"/>
        <w:shd w:val="clear" w:color="auto" w:fill="auto"/>
        <w:spacing w:line="360" w:lineRule="auto"/>
        <w:ind w:left="8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земле города Татарска была пролита кровь этих людей за наше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счастливое завтра. Мы должны помнить о них! Их имена и фамилии должны навсегда остаться в нашей памяти и памяти последующих поколений людей!</w:t>
      </w:r>
    </w:p>
    <w:p w:rsidR="00634D18" w:rsidRDefault="00634D18" w:rsidP="00F003DE">
      <w:pPr>
        <w:pStyle w:val="2"/>
        <w:shd w:val="clear" w:color="auto" w:fill="auto"/>
        <w:spacing w:line="360" w:lineRule="auto"/>
        <w:ind w:left="80" w:right="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34D1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7. Список источников и используемой литературы.</w:t>
      </w:r>
    </w:p>
    <w:p w:rsidR="00C02816" w:rsidRPr="00A232CB" w:rsidRDefault="00C02816" w:rsidP="00A232CB">
      <w:pPr>
        <w:pStyle w:val="2"/>
        <w:shd w:val="clear" w:color="auto" w:fill="auto"/>
        <w:spacing w:line="360" w:lineRule="auto"/>
        <w:ind w:left="80" w:right="20" w:firstLine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A232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Лихачёв Д.С. Письма к молодым читателям Письмо сороковое. О памяти. Электронный ресурс. Код доступа:</w:t>
      </w:r>
      <w:r w:rsidRPr="00A232CB">
        <w:rPr>
          <w:sz w:val="28"/>
          <w:szCs w:val="28"/>
        </w:rPr>
        <w:t xml:space="preserve"> </w:t>
      </w:r>
      <w:hyperlink r:id="rId7" w:history="1">
        <w:r w:rsidR="00A03052" w:rsidRPr="00A232CB">
          <w:rPr>
            <w:rStyle w:val="ab"/>
            <w:rFonts w:ascii="Times New Roman" w:hAnsi="Times New Roman" w:cs="Times New Roman"/>
            <w:sz w:val="28"/>
            <w:szCs w:val="28"/>
            <w:lang w:eastAsia="ru-RU" w:bidi="ru-RU"/>
          </w:rPr>
          <w:t>http://grani.agni-age.net/</w:t>
        </w:r>
      </w:hyperlink>
    </w:p>
    <w:p w:rsidR="00A232CB" w:rsidRPr="00A232CB" w:rsidRDefault="00A232CB" w:rsidP="00A232CB">
      <w:pPr>
        <w:pStyle w:val="2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Плотников И.Ф. Героическое подполье, М., 1968г. </w:t>
      </w:r>
    </w:p>
    <w:p w:rsidR="00A03052" w:rsidRDefault="00A232CB" w:rsidP="00A232CB">
      <w:pPr>
        <w:pStyle w:val="2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32CB">
        <w:rPr>
          <w:rStyle w:val="FontStyle17"/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32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3052" w:rsidRPr="00A232CB">
        <w:rPr>
          <w:rFonts w:ascii="Times New Roman" w:hAnsi="Times New Roman" w:cs="Times New Roman"/>
          <w:sz w:val="28"/>
          <w:szCs w:val="28"/>
        </w:rPr>
        <w:t>Скоробогатько</w:t>
      </w:r>
      <w:proofErr w:type="spellEnd"/>
      <w:r w:rsidR="00A03052" w:rsidRPr="00A232CB">
        <w:rPr>
          <w:rFonts w:ascii="Times New Roman" w:hAnsi="Times New Roman" w:cs="Times New Roman"/>
          <w:sz w:val="28"/>
          <w:szCs w:val="28"/>
        </w:rPr>
        <w:t xml:space="preserve"> Г.С.  Мемуары «За власть Советов». Газета Ленинская трибуна, 1967г.</w:t>
      </w:r>
    </w:p>
    <w:p w:rsidR="00A232CB" w:rsidRDefault="00A232CB" w:rsidP="00A232CB">
      <w:pPr>
        <w:pStyle w:val="2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32CB">
        <w:rPr>
          <w:rFonts w:ascii="Times New Roman" w:hAnsi="Times New Roman" w:cs="Times New Roman"/>
          <w:sz w:val="20"/>
          <w:szCs w:val="20"/>
        </w:rPr>
        <w:t xml:space="preserve"> </w:t>
      </w:r>
      <w:r w:rsidRPr="00A232CB">
        <w:rPr>
          <w:rFonts w:ascii="Times New Roman" w:hAnsi="Times New Roman" w:cs="Times New Roman"/>
          <w:sz w:val="28"/>
          <w:szCs w:val="28"/>
        </w:rPr>
        <w:t>Стишов М.И. Большевистское подполье и партизанское движение в Сибири в годы гражданской войны (1918 – 1920гг.), М., 1962г.</w:t>
      </w:r>
    </w:p>
    <w:p w:rsidR="00874AF4" w:rsidRPr="00F003DE" w:rsidRDefault="00874AF4" w:rsidP="00A232CB">
      <w:pPr>
        <w:pStyle w:val="2"/>
        <w:shd w:val="clear" w:color="auto" w:fill="auto"/>
        <w:spacing w:line="360" w:lineRule="auto"/>
        <w:ind w:right="20" w:firstLine="0"/>
        <w:jc w:val="left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34D18" w:rsidRDefault="00634D18" w:rsidP="007669C8">
      <w:pPr>
        <w:ind w:firstLine="360"/>
        <w:jc w:val="center"/>
        <w:rPr>
          <w:b/>
          <w:sz w:val="28"/>
          <w:szCs w:val="28"/>
        </w:rPr>
      </w:pPr>
    </w:p>
    <w:p w:rsidR="0061062D" w:rsidRPr="00E811F7" w:rsidRDefault="0061062D" w:rsidP="00C704D9">
      <w:pPr>
        <w:jc w:val="both"/>
        <w:rPr>
          <w:rStyle w:val="FontStyle11"/>
          <w:sz w:val="28"/>
          <w:szCs w:val="28"/>
        </w:rPr>
        <w:sectPr w:rsidR="0061062D" w:rsidRPr="00E811F7" w:rsidSect="00F32BEA">
          <w:pgSz w:w="11905" w:h="16837" w:code="9"/>
          <w:pgMar w:top="1134" w:right="1134" w:bottom="1134" w:left="1134" w:header="720" w:footer="720" w:gutter="0"/>
          <w:cols w:space="720" w:equalWidth="0">
            <w:col w:w="9313" w:space="293"/>
          </w:cols>
          <w:noEndnote/>
        </w:sectPr>
      </w:pPr>
    </w:p>
    <w:p w:rsidR="00C704D9" w:rsidRDefault="00C704D9" w:rsidP="00C704D9">
      <w:pPr>
        <w:jc w:val="both"/>
        <w:rPr>
          <w:rStyle w:val="FontStyle11"/>
          <w:sz w:val="28"/>
          <w:szCs w:val="28"/>
        </w:rPr>
      </w:pPr>
    </w:p>
    <w:p w:rsidR="00F32BEA" w:rsidRPr="00E811F7" w:rsidRDefault="00F32BEA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Default="00C704D9" w:rsidP="00C704D9">
      <w:pPr>
        <w:jc w:val="both"/>
        <w:rPr>
          <w:rStyle w:val="FontStyle11"/>
          <w:sz w:val="28"/>
          <w:szCs w:val="28"/>
        </w:rPr>
      </w:pPr>
    </w:p>
    <w:p w:rsidR="00F32BEA" w:rsidRPr="00E811F7" w:rsidRDefault="00F32BEA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C704D9" w:rsidRPr="00E811F7" w:rsidRDefault="00C704D9" w:rsidP="00C704D9">
      <w:pPr>
        <w:jc w:val="both"/>
        <w:rPr>
          <w:rStyle w:val="FontStyle11"/>
          <w:sz w:val="28"/>
          <w:szCs w:val="28"/>
        </w:rPr>
      </w:pPr>
    </w:p>
    <w:p w:rsidR="00ED4745" w:rsidRDefault="00ED4745" w:rsidP="00ED4745">
      <w:pPr>
        <w:spacing w:line="360" w:lineRule="auto"/>
        <w:jc w:val="both"/>
        <w:rPr>
          <w:sz w:val="28"/>
          <w:szCs w:val="28"/>
        </w:rPr>
      </w:pPr>
    </w:p>
    <w:p w:rsidR="00ED4745" w:rsidRDefault="00ED4745" w:rsidP="00ED4745">
      <w:pPr>
        <w:spacing w:line="360" w:lineRule="auto"/>
        <w:jc w:val="both"/>
        <w:rPr>
          <w:sz w:val="28"/>
          <w:szCs w:val="28"/>
        </w:rPr>
      </w:pPr>
    </w:p>
    <w:p w:rsidR="00ED4745" w:rsidRDefault="00ED4745" w:rsidP="00ED4745">
      <w:pPr>
        <w:spacing w:line="360" w:lineRule="auto"/>
        <w:jc w:val="both"/>
        <w:rPr>
          <w:sz w:val="28"/>
          <w:szCs w:val="28"/>
        </w:rPr>
      </w:pPr>
    </w:p>
    <w:p w:rsidR="00ED4745" w:rsidRDefault="00ED4745" w:rsidP="00ED4745">
      <w:pPr>
        <w:spacing w:line="360" w:lineRule="auto"/>
        <w:jc w:val="both"/>
        <w:rPr>
          <w:sz w:val="28"/>
          <w:szCs w:val="28"/>
        </w:rPr>
      </w:pPr>
    </w:p>
    <w:p w:rsidR="00ED4745" w:rsidRDefault="00ED4745" w:rsidP="00ED4745">
      <w:pPr>
        <w:spacing w:line="360" w:lineRule="auto"/>
        <w:jc w:val="both"/>
        <w:rPr>
          <w:sz w:val="28"/>
          <w:szCs w:val="28"/>
        </w:rPr>
      </w:pPr>
    </w:p>
    <w:p w:rsidR="00ED4745" w:rsidRPr="00ED4745" w:rsidRDefault="00ED4745" w:rsidP="00BA14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4745" w:rsidRPr="00ED4745" w:rsidSect="00A84D5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7B" w:rsidRDefault="00C2537B" w:rsidP="00AB7749">
      <w:pPr>
        <w:spacing w:after="0" w:line="240" w:lineRule="auto"/>
      </w:pPr>
      <w:r>
        <w:separator/>
      </w:r>
    </w:p>
  </w:endnote>
  <w:endnote w:type="continuationSeparator" w:id="0">
    <w:p w:rsidR="00C2537B" w:rsidRDefault="00C2537B" w:rsidP="00A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7B" w:rsidRDefault="00C2537B" w:rsidP="00AB7749">
      <w:pPr>
        <w:spacing w:after="0" w:line="240" w:lineRule="auto"/>
      </w:pPr>
      <w:r>
        <w:separator/>
      </w:r>
    </w:p>
  </w:footnote>
  <w:footnote w:type="continuationSeparator" w:id="0">
    <w:p w:rsidR="00C2537B" w:rsidRDefault="00C2537B" w:rsidP="00AB7749">
      <w:pPr>
        <w:spacing w:after="0" w:line="240" w:lineRule="auto"/>
      </w:pPr>
      <w:r>
        <w:continuationSeparator/>
      </w:r>
    </w:p>
  </w:footnote>
  <w:footnote w:id="1">
    <w:p w:rsidR="00C02816" w:rsidRPr="00C02816" w:rsidRDefault="00C02816" w:rsidP="00C02816">
      <w:pPr>
        <w:pStyle w:val="2"/>
        <w:shd w:val="clear" w:color="auto" w:fill="auto"/>
        <w:spacing w:line="360" w:lineRule="auto"/>
        <w:ind w:left="80" w:right="20"/>
        <w:jc w:val="left"/>
        <w:rPr>
          <w:rFonts w:ascii="Times New Roman" w:hAnsi="Times New Roman" w:cs="Times New Roman"/>
          <w:sz w:val="20"/>
          <w:szCs w:val="20"/>
        </w:rPr>
      </w:pPr>
      <w:r w:rsidRPr="00C02816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C02816">
        <w:rPr>
          <w:rFonts w:ascii="Times New Roman" w:hAnsi="Times New Roman" w:cs="Times New Roman"/>
          <w:sz w:val="20"/>
          <w:szCs w:val="20"/>
        </w:rPr>
        <w:t xml:space="preserve"> </w:t>
      </w:r>
      <w:r w:rsidRPr="00C0281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Лихачёв Д.С. Письма к молодым читателям Письмо сороковое. О памяти. Электронный ресурс. Код доступа:</w:t>
      </w:r>
      <w:r w:rsidRPr="00C02816">
        <w:rPr>
          <w:sz w:val="20"/>
          <w:szCs w:val="20"/>
        </w:rPr>
        <w:t xml:space="preserve"> </w:t>
      </w:r>
      <w:r w:rsidRPr="00C02816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http://grani.agni-age.net/</w:t>
      </w:r>
    </w:p>
    <w:p w:rsidR="00C02816" w:rsidRPr="00F003DE" w:rsidRDefault="00C02816" w:rsidP="00C02816">
      <w:pPr>
        <w:pStyle w:val="Style5"/>
        <w:widowControl/>
        <w:spacing w:before="53" w:line="360" w:lineRule="auto"/>
        <w:ind w:right="5"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C02816" w:rsidRDefault="00C02816" w:rsidP="00C02816">
      <w:pPr>
        <w:ind w:firstLine="360"/>
        <w:jc w:val="center"/>
        <w:rPr>
          <w:b/>
          <w:sz w:val="28"/>
          <w:szCs w:val="28"/>
        </w:rPr>
      </w:pPr>
    </w:p>
    <w:p w:rsidR="00C02816" w:rsidRPr="00C02816" w:rsidRDefault="00C02816">
      <w:pPr>
        <w:pStyle w:val="a8"/>
        <w:rPr>
          <w:rFonts w:ascii="Times New Roman" w:hAnsi="Times New Roman" w:cs="Times New Roman"/>
        </w:rPr>
      </w:pPr>
    </w:p>
  </w:footnote>
  <w:footnote w:id="2">
    <w:p w:rsidR="00C02816" w:rsidRPr="00A03052" w:rsidRDefault="00C02816">
      <w:pPr>
        <w:pStyle w:val="a8"/>
        <w:rPr>
          <w:rFonts w:ascii="Times New Roman" w:hAnsi="Times New Roman" w:cs="Times New Roman"/>
        </w:rPr>
      </w:pPr>
      <w:r w:rsidRPr="00A03052">
        <w:rPr>
          <w:rStyle w:val="aa"/>
          <w:rFonts w:ascii="Times New Roman" w:hAnsi="Times New Roman" w:cs="Times New Roman"/>
        </w:rPr>
        <w:footnoteRef/>
      </w:r>
      <w:r w:rsidRPr="00A03052">
        <w:rPr>
          <w:rFonts w:ascii="Times New Roman" w:hAnsi="Times New Roman" w:cs="Times New Roman"/>
        </w:rPr>
        <w:t xml:space="preserve"> </w:t>
      </w:r>
      <w:proofErr w:type="spellStart"/>
      <w:r w:rsidRPr="00A03052">
        <w:rPr>
          <w:rFonts w:ascii="Times New Roman" w:hAnsi="Times New Roman" w:cs="Times New Roman"/>
        </w:rPr>
        <w:t>Скоробогатько</w:t>
      </w:r>
      <w:proofErr w:type="spellEnd"/>
      <w:r w:rsidR="00A03052" w:rsidRPr="00A03052">
        <w:rPr>
          <w:rFonts w:ascii="Times New Roman" w:hAnsi="Times New Roman" w:cs="Times New Roman"/>
        </w:rPr>
        <w:t xml:space="preserve"> Г.С.</w:t>
      </w:r>
      <w:r w:rsidRPr="00A03052">
        <w:rPr>
          <w:rFonts w:ascii="Times New Roman" w:hAnsi="Times New Roman" w:cs="Times New Roman"/>
        </w:rPr>
        <w:t xml:space="preserve">  </w:t>
      </w:r>
      <w:r w:rsidR="00A03052" w:rsidRPr="00A03052">
        <w:rPr>
          <w:rFonts w:ascii="Times New Roman" w:hAnsi="Times New Roman" w:cs="Times New Roman"/>
        </w:rPr>
        <w:t xml:space="preserve">Мемуары «За власть Советов». Газета </w:t>
      </w:r>
      <w:r w:rsidR="00A03052">
        <w:rPr>
          <w:rFonts w:ascii="Times New Roman" w:hAnsi="Times New Roman" w:cs="Times New Roman"/>
        </w:rPr>
        <w:t xml:space="preserve">Ленинская трибуна, </w:t>
      </w:r>
      <w:r w:rsidR="00A03052" w:rsidRPr="00A03052">
        <w:rPr>
          <w:rFonts w:ascii="Times New Roman" w:hAnsi="Times New Roman" w:cs="Times New Roman"/>
        </w:rPr>
        <w:t>1967г.</w:t>
      </w:r>
    </w:p>
  </w:footnote>
  <w:footnote w:id="3">
    <w:p w:rsidR="00C02816" w:rsidRDefault="00C02816">
      <w:pPr>
        <w:pStyle w:val="a8"/>
      </w:pPr>
      <w:r>
        <w:rPr>
          <w:rStyle w:val="aa"/>
        </w:rPr>
        <w:footnoteRef/>
      </w:r>
      <w:r>
        <w:t xml:space="preserve"> </w:t>
      </w:r>
      <w:r w:rsidR="00A03052" w:rsidRPr="00A03052">
        <w:rPr>
          <w:rFonts w:ascii="Times New Roman" w:hAnsi="Times New Roman" w:cs="Times New Roman"/>
        </w:rPr>
        <w:t>Стишов М.И. Большевистское подполье и партизанское движение в Сибири в годы гражданской войны (1918 – 1920гг.), М., 1962г.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88" w:rsidRDefault="00B70DC7">
    <w:pPr>
      <w:pStyle w:val="Style1"/>
      <w:widowControl/>
      <w:ind w:left="-15"/>
      <w:jc w:val="both"/>
      <w:rPr>
        <w:rStyle w:val="FontStyle13"/>
        <w:u w:val="single"/>
      </w:rPr>
    </w:pPr>
    <w:r>
      <w:rPr>
        <w:rStyle w:val="FontStyle12"/>
        <w:u w:val="single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51"/>
    <w:rsid w:val="000F3E8B"/>
    <w:rsid w:val="00134B0F"/>
    <w:rsid w:val="00220842"/>
    <w:rsid w:val="002B3F17"/>
    <w:rsid w:val="003404DD"/>
    <w:rsid w:val="00414F34"/>
    <w:rsid w:val="00432DF0"/>
    <w:rsid w:val="00483152"/>
    <w:rsid w:val="004E717E"/>
    <w:rsid w:val="00557E47"/>
    <w:rsid w:val="00585DE8"/>
    <w:rsid w:val="005D644A"/>
    <w:rsid w:val="0061062D"/>
    <w:rsid w:val="00624B62"/>
    <w:rsid w:val="00626173"/>
    <w:rsid w:val="00634D18"/>
    <w:rsid w:val="0068264C"/>
    <w:rsid w:val="006E0D45"/>
    <w:rsid w:val="006F0952"/>
    <w:rsid w:val="00715EF2"/>
    <w:rsid w:val="00733F30"/>
    <w:rsid w:val="007669C8"/>
    <w:rsid w:val="00766E82"/>
    <w:rsid w:val="007851CB"/>
    <w:rsid w:val="007B2EA2"/>
    <w:rsid w:val="00830C4B"/>
    <w:rsid w:val="00843DB8"/>
    <w:rsid w:val="00874AF4"/>
    <w:rsid w:val="00882954"/>
    <w:rsid w:val="00890077"/>
    <w:rsid w:val="00895DE2"/>
    <w:rsid w:val="00940841"/>
    <w:rsid w:val="00982ADB"/>
    <w:rsid w:val="00996235"/>
    <w:rsid w:val="009B57B3"/>
    <w:rsid w:val="00A03052"/>
    <w:rsid w:val="00A10032"/>
    <w:rsid w:val="00A232CB"/>
    <w:rsid w:val="00A55752"/>
    <w:rsid w:val="00A84D51"/>
    <w:rsid w:val="00A94D7F"/>
    <w:rsid w:val="00AA10D8"/>
    <w:rsid w:val="00AB7749"/>
    <w:rsid w:val="00AC2CE1"/>
    <w:rsid w:val="00B70DC7"/>
    <w:rsid w:val="00BA1433"/>
    <w:rsid w:val="00BC2EFE"/>
    <w:rsid w:val="00BE495D"/>
    <w:rsid w:val="00C02816"/>
    <w:rsid w:val="00C146E9"/>
    <w:rsid w:val="00C2537B"/>
    <w:rsid w:val="00C704D9"/>
    <w:rsid w:val="00D544AA"/>
    <w:rsid w:val="00E22AAF"/>
    <w:rsid w:val="00E31B01"/>
    <w:rsid w:val="00E57F32"/>
    <w:rsid w:val="00ED4745"/>
    <w:rsid w:val="00F003DE"/>
    <w:rsid w:val="00F22841"/>
    <w:rsid w:val="00F3236B"/>
    <w:rsid w:val="00F32BEA"/>
    <w:rsid w:val="00F37ACE"/>
    <w:rsid w:val="00F603CF"/>
    <w:rsid w:val="00FB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5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1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4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704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704D9"/>
    <w:rPr>
      <w:rFonts w:ascii="Microsoft Sans Serif" w:hAnsi="Microsoft Sans Serif" w:cs="Microsoft Sans Serif"/>
      <w:i/>
      <w:iCs/>
      <w:spacing w:val="20"/>
      <w:sz w:val="12"/>
      <w:szCs w:val="12"/>
    </w:rPr>
  </w:style>
  <w:style w:type="character" w:customStyle="1" w:styleId="FontStyle13">
    <w:name w:val="Font Style13"/>
    <w:basedOn w:val="a0"/>
    <w:rsid w:val="00C704D9"/>
    <w:rPr>
      <w:rFonts w:ascii="Times New Roman" w:hAnsi="Times New Roman" w:cs="Times New Roman"/>
      <w:b/>
      <w:bCs/>
      <w:w w:val="50"/>
      <w:sz w:val="26"/>
      <w:szCs w:val="26"/>
    </w:rPr>
  </w:style>
  <w:style w:type="character" w:customStyle="1" w:styleId="FontStyle11">
    <w:name w:val="Font Style11"/>
    <w:basedOn w:val="a0"/>
    <w:rsid w:val="00C704D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22AAF"/>
    <w:pPr>
      <w:widowControl w:val="0"/>
      <w:autoSpaceDE w:val="0"/>
      <w:autoSpaceDN w:val="0"/>
      <w:adjustRightInd w:val="0"/>
      <w:spacing w:after="0" w:line="29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22AAF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22AAF"/>
    <w:pPr>
      <w:widowControl w:val="0"/>
      <w:autoSpaceDE w:val="0"/>
      <w:autoSpaceDN w:val="0"/>
      <w:adjustRightInd w:val="0"/>
      <w:spacing w:after="0" w:line="211" w:lineRule="exact"/>
      <w:ind w:firstLine="70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22AA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E22AAF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7">
    <w:name w:val="Font Style17"/>
    <w:basedOn w:val="a0"/>
    <w:rsid w:val="00E22AAF"/>
    <w:rPr>
      <w:rFonts w:ascii="Franklin Gothic Medium" w:hAnsi="Franklin Gothic Medium" w:cs="Franklin Gothic Medium"/>
      <w:spacing w:val="-10"/>
      <w:sz w:val="22"/>
      <w:szCs w:val="22"/>
    </w:rPr>
  </w:style>
  <w:style w:type="character" w:customStyle="1" w:styleId="FontStyle18">
    <w:name w:val="Font Style18"/>
    <w:basedOn w:val="a0"/>
    <w:rsid w:val="00E22AAF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paragraph" w:customStyle="1" w:styleId="Style6">
    <w:name w:val="Style6"/>
    <w:basedOn w:val="a"/>
    <w:rsid w:val="00E22AAF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2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E22AAF"/>
    <w:rPr>
      <w:rFonts w:ascii="Arial" w:hAnsi="Arial" w:cs="Arial"/>
      <w:b/>
      <w:bCs/>
      <w:smallCaps/>
      <w:spacing w:val="-10"/>
      <w:sz w:val="22"/>
      <w:szCs w:val="22"/>
    </w:rPr>
  </w:style>
  <w:style w:type="paragraph" w:customStyle="1" w:styleId="Style8">
    <w:name w:val="Style8"/>
    <w:basedOn w:val="a"/>
    <w:rsid w:val="00E22AAF"/>
    <w:pPr>
      <w:widowControl w:val="0"/>
      <w:autoSpaceDE w:val="0"/>
      <w:autoSpaceDN w:val="0"/>
      <w:adjustRightInd w:val="0"/>
      <w:spacing w:after="0" w:line="24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B2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874AF4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4AF4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74AF4"/>
    <w:pPr>
      <w:widowControl w:val="0"/>
      <w:shd w:val="clear" w:color="auto" w:fill="FFFFFF"/>
      <w:spacing w:after="0" w:line="226" w:lineRule="exact"/>
      <w:ind w:firstLine="36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30">
    <w:name w:val="Основной текст (3)"/>
    <w:basedOn w:val="a"/>
    <w:link w:val="3"/>
    <w:rsid w:val="00874AF4"/>
    <w:pPr>
      <w:widowControl w:val="0"/>
      <w:shd w:val="clear" w:color="auto" w:fill="FFFFFF"/>
      <w:spacing w:after="0" w:line="226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styleId="a7">
    <w:name w:val="Normal (Web)"/>
    <w:basedOn w:val="a"/>
    <w:uiPriority w:val="99"/>
    <w:unhideWhenUsed/>
    <w:rsid w:val="00BC2EFE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C028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28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2816"/>
    <w:rPr>
      <w:vertAlign w:val="superscript"/>
    </w:rPr>
  </w:style>
  <w:style w:type="character" w:styleId="ab">
    <w:name w:val="Hyperlink"/>
    <w:basedOn w:val="a0"/>
    <w:uiPriority w:val="99"/>
    <w:unhideWhenUsed/>
    <w:rsid w:val="00A03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90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42">
          <w:marLeft w:val="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ani.agni-age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238D-2E43-4E49-BB31-58F6993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2016-09-05T01:11:00Z</dcterms:created>
  <dcterms:modified xsi:type="dcterms:W3CDTF">2016-10-02T09:01:00Z</dcterms:modified>
</cp:coreProperties>
</file>